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1CBEC" w14:textId="2BF7BDB5" w:rsidR="002D6EC7" w:rsidRPr="002F257F" w:rsidRDefault="002F257F" w:rsidP="002D6EC7">
      <w:pPr>
        <w:pStyle w:val="BodyTextIndent"/>
        <w:spacing w:after="200" w:line="360" w:lineRule="auto"/>
        <w:ind w:left="0" w:firstLine="0"/>
        <w:jc w:val="left"/>
        <w:rPr>
          <w:rFonts w:ascii="Trebuchet MS" w:hAnsi="Trebuchet MS" w:cs="Arial"/>
          <w:b/>
          <w:bCs/>
        </w:rPr>
      </w:pPr>
      <w:r w:rsidRPr="002F257F">
        <w:rPr>
          <w:rFonts w:ascii="Trebuchet MS" w:hAnsi="Trebuchet MS" w:cs="Arial"/>
          <w:b/>
          <w:bCs/>
        </w:rPr>
        <w:t xml:space="preserve">Transcript of </w:t>
      </w:r>
      <w:r w:rsidR="00515330" w:rsidRPr="002F257F">
        <w:rPr>
          <w:rFonts w:ascii="Trebuchet MS" w:hAnsi="Trebuchet MS" w:cs="Arial"/>
          <w:b/>
          <w:bCs/>
        </w:rPr>
        <w:t>Radio Ombudsman podcast</w:t>
      </w:r>
      <w:r w:rsidRPr="002F257F">
        <w:rPr>
          <w:rFonts w:ascii="Trebuchet MS" w:hAnsi="Trebuchet MS" w:cs="Arial"/>
          <w:b/>
          <w:bCs/>
        </w:rPr>
        <w:t xml:space="preserve"> #8:</w:t>
      </w:r>
      <w:r w:rsidR="00515330" w:rsidRPr="002F257F">
        <w:rPr>
          <w:rFonts w:ascii="Trebuchet MS" w:hAnsi="Trebuchet MS" w:cs="Arial"/>
          <w:b/>
          <w:bCs/>
        </w:rPr>
        <w:t xml:space="preserve"> </w:t>
      </w:r>
      <w:r w:rsidRPr="002F257F">
        <w:rPr>
          <w:rFonts w:ascii="Trebuchet MS" w:hAnsi="Trebuchet MS" w:cs="Arial"/>
          <w:b/>
          <w:bCs/>
        </w:rPr>
        <w:t>The importance of speaking up</w:t>
      </w:r>
    </w:p>
    <w:p w14:paraId="29C6B6AA" w14:textId="77777777" w:rsidR="002F257F" w:rsidRDefault="002F257F" w:rsidP="002D6EC7">
      <w:pPr>
        <w:pStyle w:val="BodyTextIndent"/>
        <w:spacing w:after="200" w:line="360" w:lineRule="auto"/>
        <w:ind w:left="0" w:firstLine="0"/>
        <w:jc w:val="left"/>
        <w:rPr>
          <w:rFonts w:ascii="Trebuchet MS" w:hAnsi="Trebuchet MS"/>
        </w:rPr>
      </w:pPr>
      <w:r w:rsidRPr="002F257F">
        <w:rPr>
          <w:rFonts w:ascii="Trebuchet MS" w:hAnsi="Trebuchet MS"/>
        </w:rPr>
        <w:t xml:space="preserve">In this edition of Radio Ombudsman, Rob Behrens talks to Dr Henrietta Hughes, the National Guardian for the NHS. </w:t>
      </w:r>
    </w:p>
    <w:p w14:paraId="3C6B1465" w14:textId="475A648F" w:rsidR="002F257F" w:rsidRPr="002F257F" w:rsidRDefault="002F257F" w:rsidP="002D6EC7">
      <w:pPr>
        <w:pStyle w:val="BodyTextIndent"/>
        <w:spacing w:after="200" w:line="360" w:lineRule="auto"/>
        <w:ind w:left="0" w:firstLine="0"/>
        <w:jc w:val="left"/>
        <w:rPr>
          <w:rFonts w:ascii="Trebuchet MS" w:hAnsi="Trebuchet MS" w:cs="Arial"/>
          <w:b/>
          <w:bCs/>
        </w:rPr>
      </w:pPr>
      <w:r w:rsidRPr="002F257F">
        <w:rPr>
          <w:rFonts w:ascii="Trebuchet MS" w:hAnsi="Trebuchet MS"/>
        </w:rPr>
        <w:t>Dr Hughes explains how her career as a GP has helped her in her national role and how NHS organisations can better support their Freedom To Speak Up Guardians.</w:t>
      </w:r>
    </w:p>
    <w:p w14:paraId="276D3ACA" w14:textId="41600339" w:rsidR="00011BCC" w:rsidRPr="002F257F" w:rsidRDefault="00AC52F4" w:rsidP="00A06BA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4C7605" w:rsidRPr="002F257F">
        <w:rPr>
          <w:rFonts w:ascii="Trebuchet MS" w:hAnsi="Trebuchet MS" w:cs="Arial"/>
          <w:szCs w:val="24"/>
        </w:rPr>
        <w:t>Good morning.</w:t>
      </w:r>
      <w:r w:rsidR="00B1478E" w:rsidRPr="002F257F">
        <w:rPr>
          <w:rFonts w:ascii="Trebuchet MS" w:hAnsi="Trebuchet MS" w:cs="Arial"/>
          <w:szCs w:val="24"/>
        </w:rPr>
        <w:t xml:space="preserve"> </w:t>
      </w:r>
      <w:r w:rsidR="004C7605" w:rsidRPr="002F257F">
        <w:rPr>
          <w:rFonts w:ascii="Trebuchet MS" w:hAnsi="Trebuchet MS" w:cs="Arial"/>
          <w:szCs w:val="24"/>
        </w:rPr>
        <w:t xml:space="preserve">My guest today is Dr Henrietta Hughes, the second </w:t>
      </w:r>
      <w:r w:rsidR="001B6BEE" w:rsidRPr="002F257F">
        <w:rPr>
          <w:rFonts w:ascii="Trebuchet MS" w:hAnsi="Trebuchet MS" w:cs="Arial"/>
          <w:szCs w:val="24"/>
        </w:rPr>
        <w:t>National Guardian</w:t>
      </w:r>
      <w:r w:rsidR="004C7605" w:rsidRPr="002F257F">
        <w:rPr>
          <w:rFonts w:ascii="Trebuchet MS" w:hAnsi="Trebuchet MS" w:cs="Arial"/>
          <w:szCs w:val="24"/>
        </w:rPr>
        <w:t xml:space="preserve"> for the NHS.</w:t>
      </w:r>
      <w:r w:rsidR="00B1478E" w:rsidRPr="002F257F">
        <w:rPr>
          <w:rFonts w:ascii="Trebuchet MS" w:hAnsi="Trebuchet MS" w:cs="Arial"/>
          <w:szCs w:val="24"/>
        </w:rPr>
        <w:t xml:space="preserve"> </w:t>
      </w:r>
      <w:r w:rsidR="004C7605" w:rsidRPr="002F257F">
        <w:rPr>
          <w:rFonts w:ascii="Trebuchet MS" w:hAnsi="Trebuchet MS" w:cs="Arial"/>
          <w:szCs w:val="24"/>
        </w:rPr>
        <w:t>This crucially important role was created following the Freedom</w:t>
      </w:r>
      <w:r w:rsidR="007C052D" w:rsidRPr="002F257F">
        <w:rPr>
          <w:rFonts w:ascii="Trebuchet MS" w:hAnsi="Trebuchet MS" w:cs="Arial"/>
          <w:szCs w:val="24"/>
        </w:rPr>
        <w:t xml:space="preserve"> to Speak Up review by CQC board member, Sir Robert Francis.</w:t>
      </w:r>
      <w:r w:rsidR="00B1478E" w:rsidRPr="002F257F">
        <w:rPr>
          <w:rFonts w:ascii="Trebuchet MS" w:hAnsi="Trebuchet MS" w:cs="Arial"/>
          <w:szCs w:val="24"/>
        </w:rPr>
        <w:t xml:space="preserve"> </w:t>
      </w:r>
    </w:p>
    <w:p w14:paraId="37355A5C" w14:textId="49216222" w:rsidR="00611ECC" w:rsidRPr="002F257F" w:rsidRDefault="007C052D" w:rsidP="00A06BAC">
      <w:pPr>
        <w:spacing w:line="360" w:lineRule="auto"/>
        <w:ind w:left="2160" w:hanging="2160"/>
        <w:rPr>
          <w:rFonts w:ascii="Trebuchet MS" w:hAnsi="Trebuchet MS" w:cs="Arial"/>
          <w:szCs w:val="24"/>
        </w:rPr>
      </w:pPr>
      <w:r w:rsidRPr="002F257F">
        <w:rPr>
          <w:rFonts w:ascii="Trebuchet MS" w:hAnsi="Trebuchet MS" w:cs="Arial"/>
          <w:szCs w:val="24"/>
        </w:rPr>
        <w:tab/>
        <w:t>Dr Hughes is a practising GP, with over 20 years’ experience across primary, secondary and community healthcare.</w:t>
      </w:r>
      <w:r w:rsidR="00B1478E" w:rsidRPr="002F257F">
        <w:rPr>
          <w:rFonts w:ascii="Trebuchet MS" w:hAnsi="Trebuchet MS" w:cs="Arial"/>
          <w:szCs w:val="24"/>
        </w:rPr>
        <w:t xml:space="preserve"> </w:t>
      </w:r>
      <w:r w:rsidRPr="002F257F">
        <w:rPr>
          <w:rFonts w:ascii="Trebuchet MS" w:hAnsi="Trebuchet MS" w:cs="Arial"/>
          <w:szCs w:val="24"/>
        </w:rPr>
        <w:t>She was medical director at NHS Englan</w:t>
      </w:r>
      <w:r w:rsidR="00515330" w:rsidRPr="002F257F">
        <w:rPr>
          <w:rFonts w:ascii="Trebuchet MS" w:hAnsi="Trebuchet MS" w:cs="Arial"/>
          <w:szCs w:val="24"/>
        </w:rPr>
        <w:t>d, London region, from 2013 to 20</w:t>
      </w:r>
      <w:r w:rsidRPr="002F257F">
        <w:rPr>
          <w:rFonts w:ascii="Trebuchet MS" w:hAnsi="Trebuchet MS" w:cs="Arial"/>
          <w:szCs w:val="24"/>
        </w:rPr>
        <w:t xml:space="preserve">16, where she provided system leadership across 12 clinical commissioning groups, and 12 NHS </w:t>
      </w:r>
      <w:r w:rsidR="00CC5F3A" w:rsidRPr="002F257F">
        <w:rPr>
          <w:rFonts w:ascii="Trebuchet MS" w:hAnsi="Trebuchet MS" w:cs="Arial"/>
          <w:szCs w:val="24"/>
        </w:rPr>
        <w:t>trust</w:t>
      </w:r>
      <w:r w:rsidRPr="002F257F">
        <w:rPr>
          <w:rFonts w:ascii="Trebuchet MS" w:hAnsi="Trebuchet MS" w:cs="Arial"/>
          <w:szCs w:val="24"/>
        </w:rPr>
        <w:t>s.</w:t>
      </w:r>
      <w:r w:rsidR="00B1478E" w:rsidRPr="002F257F">
        <w:rPr>
          <w:rFonts w:ascii="Trebuchet MS" w:hAnsi="Trebuchet MS" w:cs="Arial"/>
          <w:szCs w:val="24"/>
        </w:rPr>
        <w:t xml:space="preserve"> </w:t>
      </w:r>
      <w:r w:rsidR="00037939" w:rsidRPr="002F257F">
        <w:rPr>
          <w:rFonts w:ascii="Trebuchet MS" w:hAnsi="Trebuchet MS" w:cs="Arial"/>
          <w:szCs w:val="24"/>
        </w:rPr>
        <w:t xml:space="preserve">She was the </w:t>
      </w:r>
      <w:r w:rsidR="00611ECC" w:rsidRPr="002F257F">
        <w:rPr>
          <w:rFonts w:ascii="Trebuchet MS" w:hAnsi="Trebuchet MS" w:cs="Arial"/>
          <w:szCs w:val="24"/>
        </w:rPr>
        <w:t>responsible officer for more than 3,000 GPs.</w:t>
      </w:r>
      <w:r w:rsidR="00B1478E" w:rsidRPr="002F257F">
        <w:rPr>
          <w:rFonts w:ascii="Trebuchet MS" w:hAnsi="Trebuchet MS" w:cs="Arial"/>
          <w:szCs w:val="24"/>
        </w:rPr>
        <w:t xml:space="preserve"> </w:t>
      </w:r>
      <w:r w:rsidR="00611ECC" w:rsidRPr="002F257F">
        <w:rPr>
          <w:rFonts w:ascii="Trebuchet MS" w:hAnsi="Trebuchet MS" w:cs="Arial"/>
          <w:szCs w:val="24"/>
        </w:rPr>
        <w:t>So, this provided her with extensive leadership experience and an overview of the day-to-day challenges the NHS faces.</w:t>
      </w:r>
      <w:r w:rsidR="00B1478E" w:rsidRPr="002F257F">
        <w:rPr>
          <w:rFonts w:ascii="Trebuchet MS" w:hAnsi="Trebuchet MS" w:cs="Arial"/>
          <w:szCs w:val="24"/>
        </w:rPr>
        <w:t xml:space="preserve"> </w:t>
      </w:r>
    </w:p>
    <w:p w14:paraId="77D002BC" w14:textId="159682BC" w:rsidR="005E1290" w:rsidRPr="002F257F" w:rsidRDefault="005E1290" w:rsidP="00A06BAC">
      <w:pPr>
        <w:spacing w:line="360" w:lineRule="auto"/>
        <w:ind w:left="2160" w:hanging="2160"/>
        <w:rPr>
          <w:rFonts w:ascii="Trebuchet MS" w:hAnsi="Trebuchet MS" w:cs="Arial"/>
          <w:szCs w:val="24"/>
        </w:rPr>
      </w:pPr>
      <w:r w:rsidRPr="002F257F">
        <w:rPr>
          <w:rFonts w:ascii="Trebuchet MS" w:hAnsi="Trebuchet MS" w:cs="Arial"/>
          <w:szCs w:val="24"/>
        </w:rPr>
        <w:tab/>
        <w:t xml:space="preserve">Dr Hughes became the </w:t>
      </w:r>
      <w:r w:rsidR="001B6BEE" w:rsidRPr="002F257F">
        <w:rPr>
          <w:rFonts w:ascii="Trebuchet MS" w:hAnsi="Trebuchet MS" w:cs="Arial"/>
          <w:szCs w:val="24"/>
        </w:rPr>
        <w:t>National Guardian</w:t>
      </w:r>
      <w:r w:rsidRPr="002F257F">
        <w:rPr>
          <w:rFonts w:ascii="Trebuchet MS" w:hAnsi="Trebuchet MS" w:cs="Arial"/>
          <w:szCs w:val="24"/>
        </w:rPr>
        <w:t xml:space="preserve"> in 2016, and she advises on good practice in responding to staff concerns, and provides challenging support for the NHS system to encourage a truly safe and open culture.</w:t>
      </w:r>
      <w:r w:rsidR="00B1478E" w:rsidRPr="002F257F">
        <w:rPr>
          <w:rFonts w:ascii="Trebuchet MS" w:hAnsi="Trebuchet MS" w:cs="Arial"/>
          <w:szCs w:val="24"/>
        </w:rPr>
        <w:t xml:space="preserve"> </w:t>
      </w:r>
      <w:r w:rsidRPr="002F257F">
        <w:rPr>
          <w:rFonts w:ascii="Trebuchet MS" w:hAnsi="Trebuchet MS" w:cs="Arial"/>
          <w:szCs w:val="24"/>
        </w:rPr>
        <w:t>Well, that’s a big task.</w:t>
      </w:r>
    </w:p>
    <w:p w14:paraId="5A1E73FE" w14:textId="1D1D863F" w:rsidR="005E1290" w:rsidRPr="002F257F" w:rsidRDefault="005E1290" w:rsidP="00A06BAC">
      <w:pPr>
        <w:spacing w:line="360" w:lineRule="auto"/>
        <w:ind w:left="2160" w:hanging="2160"/>
        <w:rPr>
          <w:rFonts w:ascii="Trebuchet MS" w:hAnsi="Trebuchet MS" w:cs="Arial"/>
          <w:szCs w:val="24"/>
        </w:rPr>
      </w:pPr>
      <w:r w:rsidRPr="002F257F">
        <w:rPr>
          <w:rFonts w:ascii="Trebuchet MS" w:hAnsi="Trebuchet MS" w:cs="Arial"/>
          <w:szCs w:val="24"/>
        </w:rPr>
        <w:tab/>
        <w:t>Henrietta, thank you very much for joining us today.</w:t>
      </w:r>
      <w:r w:rsidR="00B1478E" w:rsidRPr="002F257F">
        <w:rPr>
          <w:rFonts w:ascii="Trebuchet MS" w:hAnsi="Trebuchet MS" w:cs="Arial"/>
          <w:szCs w:val="24"/>
        </w:rPr>
        <w:t xml:space="preserve"> </w:t>
      </w:r>
      <w:r w:rsidRPr="002F257F">
        <w:rPr>
          <w:rFonts w:ascii="Trebuchet MS" w:hAnsi="Trebuchet MS" w:cs="Arial"/>
          <w:szCs w:val="24"/>
        </w:rPr>
        <w:t>You’re very welcome.</w:t>
      </w:r>
    </w:p>
    <w:p w14:paraId="3973687E" w14:textId="77777777" w:rsidR="00011BCC" w:rsidRPr="002F257F" w:rsidRDefault="00011BCC" w:rsidP="00A06BAC">
      <w:pPr>
        <w:spacing w:line="360" w:lineRule="auto"/>
        <w:ind w:left="2160" w:hanging="2160"/>
        <w:rPr>
          <w:rFonts w:ascii="Trebuchet MS" w:hAnsi="Trebuchet MS" w:cs="Arial"/>
          <w:szCs w:val="24"/>
        </w:rPr>
      </w:pPr>
    </w:p>
    <w:p w14:paraId="64438106" w14:textId="5524FEA5" w:rsidR="00011BCC" w:rsidRPr="002F257F" w:rsidRDefault="005E1290" w:rsidP="00A06BA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Pr="002F257F">
        <w:rPr>
          <w:rFonts w:ascii="Trebuchet MS" w:hAnsi="Trebuchet MS" w:cs="Arial"/>
          <w:szCs w:val="24"/>
        </w:rPr>
        <w:t>Thank you.</w:t>
      </w:r>
    </w:p>
    <w:p w14:paraId="4B2AD390" w14:textId="77777777" w:rsidR="00011BCC" w:rsidRPr="002F257F" w:rsidRDefault="00011BCC" w:rsidP="00A06BAC">
      <w:pPr>
        <w:spacing w:line="360" w:lineRule="auto"/>
        <w:ind w:left="2160" w:hanging="2160"/>
        <w:rPr>
          <w:rFonts w:ascii="Trebuchet MS" w:hAnsi="Trebuchet MS" w:cs="Arial"/>
          <w:szCs w:val="24"/>
        </w:rPr>
      </w:pPr>
    </w:p>
    <w:p w14:paraId="73E4DD72" w14:textId="5E6BE204" w:rsidR="00011BCC" w:rsidRPr="002F257F" w:rsidRDefault="00AC52F4" w:rsidP="00A06BA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5E1290" w:rsidRPr="002F257F">
        <w:rPr>
          <w:rFonts w:ascii="Trebuchet MS" w:hAnsi="Trebuchet MS" w:cs="Arial"/>
          <w:szCs w:val="24"/>
        </w:rPr>
        <w:t>So, the custom on Radio Ombudsman is to start by asking you a bit about your background.</w:t>
      </w:r>
      <w:r w:rsidR="00B1478E" w:rsidRPr="002F257F">
        <w:rPr>
          <w:rFonts w:ascii="Trebuchet MS" w:hAnsi="Trebuchet MS" w:cs="Arial"/>
          <w:szCs w:val="24"/>
        </w:rPr>
        <w:t xml:space="preserve"> </w:t>
      </w:r>
      <w:r w:rsidR="005E1290" w:rsidRPr="002F257F">
        <w:rPr>
          <w:rFonts w:ascii="Trebuchet MS" w:hAnsi="Trebuchet MS" w:cs="Arial"/>
          <w:szCs w:val="24"/>
        </w:rPr>
        <w:t>Where were you born and brought up?</w:t>
      </w:r>
    </w:p>
    <w:p w14:paraId="41059372" w14:textId="77777777" w:rsidR="00011BCC" w:rsidRPr="002F257F" w:rsidRDefault="00011BCC" w:rsidP="00A06BAC">
      <w:pPr>
        <w:spacing w:line="360" w:lineRule="auto"/>
        <w:ind w:left="2160" w:hanging="2160"/>
        <w:rPr>
          <w:rFonts w:ascii="Trebuchet MS" w:hAnsi="Trebuchet MS" w:cs="Arial"/>
          <w:szCs w:val="24"/>
        </w:rPr>
      </w:pPr>
    </w:p>
    <w:p w14:paraId="6F1E49C3" w14:textId="4F5EBA1B" w:rsidR="00011BCC" w:rsidRPr="002F257F" w:rsidRDefault="005E1290" w:rsidP="00A06BA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Pr="002F257F">
        <w:rPr>
          <w:rFonts w:ascii="Trebuchet MS" w:hAnsi="Trebuchet MS" w:cs="Arial"/>
          <w:szCs w:val="24"/>
        </w:rPr>
        <w:t>I was born in London, and I’ve lived in London all my life.</w:t>
      </w:r>
      <w:r w:rsidR="00B1478E" w:rsidRPr="002F257F">
        <w:rPr>
          <w:rFonts w:ascii="Trebuchet MS" w:hAnsi="Trebuchet MS" w:cs="Arial"/>
          <w:szCs w:val="24"/>
        </w:rPr>
        <w:t xml:space="preserve"> </w:t>
      </w:r>
      <w:r w:rsidRPr="002F257F">
        <w:rPr>
          <w:rFonts w:ascii="Trebuchet MS" w:hAnsi="Trebuchet MS" w:cs="Arial"/>
          <w:szCs w:val="24"/>
        </w:rPr>
        <w:t>So, I think that, for me</w:t>
      </w:r>
      <w:r w:rsidR="00766E19" w:rsidRPr="002F257F">
        <w:rPr>
          <w:rFonts w:ascii="Trebuchet MS" w:hAnsi="Trebuchet MS" w:cs="Arial"/>
          <w:szCs w:val="24"/>
        </w:rPr>
        <w:t>,</w:t>
      </w:r>
      <w:r w:rsidR="00515330" w:rsidRPr="002F257F">
        <w:rPr>
          <w:rFonts w:ascii="Trebuchet MS" w:hAnsi="Trebuchet MS" w:cs="Arial"/>
          <w:szCs w:val="24"/>
        </w:rPr>
        <w:t xml:space="preserve"> as the Medical D</w:t>
      </w:r>
      <w:r w:rsidRPr="002F257F">
        <w:rPr>
          <w:rFonts w:ascii="Trebuchet MS" w:hAnsi="Trebuchet MS" w:cs="Arial"/>
          <w:szCs w:val="24"/>
        </w:rPr>
        <w:t xml:space="preserve">irector in a part of London where I’d been born, went to school, got married, had my </w:t>
      </w:r>
      <w:r w:rsidRPr="002F257F">
        <w:rPr>
          <w:rFonts w:ascii="Trebuchet MS" w:hAnsi="Trebuchet MS" w:cs="Arial"/>
          <w:szCs w:val="24"/>
        </w:rPr>
        <w:lastRenderedPageBreak/>
        <w:t>children, it meant that I had a lot of understanding about the area, and my patients as well.</w:t>
      </w:r>
    </w:p>
    <w:p w14:paraId="4EE0C53E" w14:textId="77777777" w:rsidR="00011BCC" w:rsidRPr="002F257F" w:rsidRDefault="00011BCC" w:rsidP="00A06BAC">
      <w:pPr>
        <w:spacing w:line="360" w:lineRule="auto"/>
        <w:ind w:left="2160" w:hanging="2160"/>
        <w:rPr>
          <w:rFonts w:ascii="Trebuchet MS" w:hAnsi="Trebuchet MS" w:cs="Arial"/>
          <w:szCs w:val="24"/>
        </w:rPr>
      </w:pPr>
    </w:p>
    <w:p w14:paraId="577135C0" w14:textId="2161A2D8" w:rsidR="00011BCC" w:rsidRPr="002F257F" w:rsidRDefault="00AC52F4" w:rsidP="00A06BA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5E1290" w:rsidRPr="002F257F">
        <w:rPr>
          <w:rFonts w:ascii="Trebuchet MS" w:hAnsi="Trebuchet MS" w:cs="Arial"/>
          <w:szCs w:val="24"/>
        </w:rPr>
        <w:t>What sort of values did you gain through your upbringing?</w:t>
      </w:r>
    </w:p>
    <w:p w14:paraId="6DCE934D" w14:textId="6C889C47" w:rsidR="00011BCC" w:rsidRPr="002F257F" w:rsidRDefault="00011BCC" w:rsidP="00A06BAC">
      <w:pPr>
        <w:spacing w:line="360" w:lineRule="auto"/>
        <w:ind w:left="2160" w:hanging="2160"/>
        <w:rPr>
          <w:rFonts w:ascii="Trebuchet MS" w:hAnsi="Trebuchet MS" w:cs="Arial"/>
          <w:szCs w:val="24"/>
        </w:rPr>
      </w:pPr>
    </w:p>
    <w:p w14:paraId="6A1EDFE0" w14:textId="13FD24D6" w:rsidR="00011BCC" w:rsidRPr="002F257F" w:rsidRDefault="005E1290" w:rsidP="00A06BA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Pr="002F257F">
        <w:rPr>
          <w:rFonts w:ascii="Trebuchet MS" w:hAnsi="Trebuchet MS" w:cs="Arial"/>
          <w:szCs w:val="24"/>
        </w:rPr>
        <w:t>I think the overriding one was about fairness, and certainly, as a GP, my experience</w:t>
      </w:r>
      <w:r w:rsidR="00F065D3" w:rsidRPr="002F257F">
        <w:rPr>
          <w:rFonts w:ascii="Trebuchet MS" w:hAnsi="Trebuchet MS" w:cs="Arial"/>
          <w:szCs w:val="24"/>
        </w:rPr>
        <w:t xml:space="preserve"> i</w:t>
      </w:r>
      <w:r w:rsidRPr="002F257F">
        <w:rPr>
          <w:rFonts w:ascii="Trebuchet MS" w:hAnsi="Trebuchet MS" w:cs="Arial"/>
          <w:szCs w:val="24"/>
        </w:rPr>
        <w:t xml:space="preserve">s that </w:t>
      </w:r>
      <w:r w:rsidR="00167C17" w:rsidRPr="002F257F">
        <w:rPr>
          <w:rFonts w:ascii="Trebuchet MS" w:hAnsi="Trebuchet MS" w:cs="Arial"/>
          <w:szCs w:val="24"/>
        </w:rPr>
        <w:t>people who need more support often find it more difficult to access.</w:t>
      </w:r>
      <w:r w:rsidR="00B1478E" w:rsidRPr="002F257F">
        <w:rPr>
          <w:rFonts w:ascii="Trebuchet MS" w:hAnsi="Trebuchet MS" w:cs="Arial"/>
          <w:szCs w:val="24"/>
        </w:rPr>
        <w:t xml:space="preserve"> </w:t>
      </w:r>
      <w:r w:rsidR="00167C17" w:rsidRPr="002F257F">
        <w:rPr>
          <w:rFonts w:ascii="Trebuchet MS" w:hAnsi="Trebuchet MS" w:cs="Arial"/>
          <w:szCs w:val="24"/>
        </w:rPr>
        <w:t>So, I hope that my role as their doctor is to help them navigate through the system, to provide information and support, to really listen to what their concerns are, and then act on those so that we can find a plan to move forward.</w:t>
      </w:r>
      <w:r w:rsidR="00B1478E" w:rsidRPr="002F257F">
        <w:rPr>
          <w:rFonts w:ascii="Trebuchet MS" w:hAnsi="Trebuchet MS" w:cs="Arial"/>
          <w:szCs w:val="24"/>
        </w:rPr>
        <w:t xml:space="preserve"> </w:t>
      </w:r>
    </w:p>
    <w:p w14:paraId="5D43BF2F" w14:textId="77777777" w:rsidR="00011BCC" w:rsidRPr="002F257F" w:rsidRDefault="00011BCC" w:rsidP="00A06BAC">
      <w:pPr>
        <w:spacing w:line="360" w:lineRule="auto"/>
        <w:ind w:left="2160" w:hanging="2160"/>
        <w:rPr>
          <w:rFonts w:ascii="Trebuchet MS" w:hAnsi="Trebuchet MS" w:cs="Arial"/>
          <w:szCs w:val="24"/>
        </w:rPr>
      </w:pPr>
    </w:p>
    <w:p w14:paraId="3594C8A0" w14:textId="53BD100F"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167C17" w:rsidRPr="002F257F">
        <w:rPr>
          <w:rFonts w:ascii="Trebuchet MS" w:hAnsi="Trebuchet MS" w:cs="Arial"/>
          <w:szCs w:val="24"/>
        </w:rPr>
        <w:t>So, listening to people</w:t>
      </w:r>
      <w:r w:rsidR="00E779CA" w:rsidRPr="002F257F">
        <w:rPr>
          <w:rFonts w:ascii="Trebuchet MS" w:hAnsi="Trebuchet MS" w:cs="Arial"/>
          <w:szCs w:val="24"/>
        </w:rPr>
        <w:t xml:space="preserve"> who can’t obviously articulate their own views, that’s very important.</w:t>
      </w:r>
    </w:p>
    <w:p w14:paraId="27E1840F" w14:textId="77777777" w:rsidR="00011BCC" w:rsidRPr="002F257F" w:rsidRDefault="00011BCC" w:rsidP="00011BCC">
      <w:pPr>
        <w:spacing w:line="360" w:lineRule="auto"/>
        <w:ind w:left="2160" w:hanging="2160"/>
        <w:rPr>
          <w:rFonts w:ascii="Trebuchet MS" w:hAnsi="Trebuchet MS" w:cs="Arial"/>
          <w:szCs w:val="24"/>
        </w:rPr>
      </w:pPr>
    </w:p>
    <w:p w14:paraId="1193F670" w14:textId="4E140919"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E779CA" w:rsidRPr="002F257F">
        <w:rPr>
          <w:rFonts w:ascii="Trebuchet MS" w:hAnsi="Trebuchet MS" w:cs="Arial"/>
          <w:szCs w:val="24"/>
        </w:rPr>
        <w:t>Well, I think it’s really about exploring their ideas, their concerns and their expectations</w:t>
      </w:r>
      <w:r w:rsidR="00513FDB" w:rsidRPr="002F257F">
        <w:rPr>
          <w:rFonts w:ascii="Trebuchet MS" w:hAnsi="Trebuchet MS" w:cs="Arial"/>
          <w:szCs w:val="24"/>
        </w:rPr>
        <w:t>. T</w:t>
      </w:r>
      <w:r w:rsidR="00E779CA" w:rsidRPr="002F257F">
        <w:rPr>
          <w:rFonts w:ascii="Trebuchet MS" w:hAnsi="Trebuchet MS" w:cs="Arial"/>
          <w:szCs w:val="24"/>
        </w:rPr>
        <w:t xml:space="preserve">hat’s very much a GP consultation model, which I’ve adapted into the role of </w:t>
      </w:r>
      <w:r w:rsidR="001B6BEE" w:rsidRPr="002F257F">
        <w:rPr>
          <w:rFonts w:ascii="Trebuchet MS" w:hAnsi="Trebuchet MS" w:cs="Arial"/>
          <w:szCs w:val="24"/>
        </w:rPr>
        <w:t>National Guardian</w:t>
      </w:r>
      <w:r w:rsidR="00513FDB" w:rsidRPr="002F257F">
        <w:rPr>
          <w:rFonts w:ascii="Trebuchet MS" w:hAnsi="Trebuchet MS" w:cs="Arial"/>
          <w:szCs w:val="24"/>
        </w:rPr>
        <w:t>, thinking very much about the views and the ideas of members of staff and the workers in the NHS, and how we can then translate those into improvements for patient care.</w:t>
      </w:r>
    </w:p>
    <w:p w14:paraId="7461E8FF" w14:textId="77777777" w:rsidR="00011BCC" w:rsidRPr="002F257F" w:rsidRDefault="00011BCC" w:rsidP="00011BCC">
      <w:pPr>
        <w:spacing w:line="360" w:lineRule="auto"/>
        <w:ind w:left="2160" w:hanging="2160"/>
        <w:rPr>
          <w:rFonts w:ascii="Trebuchet MS" w:hAnsi="Trebuchet MS" w:cs="Arial"/>
          <w:szCs w:val="24"/>
        </w:rPr>
      </w:pPr>
    </w:p>
    <w:p w14:paraId="6B347552" w14:textId="72DBDE6C"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E66955" w:rsidRPr="002F257F">
        <w:rPr>
          <w:rFonts w:ascii="Trebuchet MS" w:hAnsi="Trebuchet MS" w:cs="Arial"/>
          <w:szCs w:val="24"/>
        </w:rPr>
        <w:t>When did you set out to become a GP?</w:t>
      </w:r>
    </w:p>
    <w:p w14:paraId="5685C033" w14:textId="77777777" w:rsidR="00011BCC" w:rsidRPr="002F257F" w:rsidRDefault="00011BCC" w:rsidP="00011BCC">
      <w:pPr>
        <w:spacing w:line="360" w:lineRule="auto"/>
        <w:ind w:left="2160" w:hanging="2160"/>
        <w:rPr>
          <w:rFonts w:ascii="Trebuchet MS" w:hAnsi="Trebuchet MS" w:cs="Arial"/>
          <w:szCs w:val="24"/>
        </w:rPr>
      </w:pPr>
    </w:p>
    <w:p w14:paraId="642B56A4" w14:textId="3D36EAB0"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E66955" w:rsidRPr="002F257F">
        <w:rPr>
          <w:rFonts w:ascii="Trebuchet MS" w:hAnsi="Trebuchet MS" w:cs="Arial"/>
          <w:szCs w:val="24"/>
        </w:rPr>
        <w:t>Well, my journey towards medicine really started when I was two.</w:t>
      </w:r>
    </w:p>
    <w:p w14:paraId="6DA7C3EB" w14:textId="77777777" w:rsidR="00011BCC" w:rsidRPr="002F257F" w:rsidRDefault="00011BCC" w:rsidP="00011BCC">
      <w:pPr>
        <w:spacing w:line="360" w:lineRule="auto"/>
        <w:ind w:left="2160" w:hanging="2160"/>
        <w:rPr>
          <w:rFonts w:ascii="Trebuchet MS" w:hAnsi="Trebuchet MS" w:cs="Arial"/>
          <w:szCs w:val="24"/>
        </w:rPr>
      </w:pPr>
    </w:p>
    <w:p w14:paraId="5813EF41" w14:textId="69E341EB"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E66955" w:rsidRPr="002F257F">
        <w:rPr>
          <w:rFonts w:ascii="Trebuchet MS" w:hAnsi="Trebuchet MS" w:cs="Arial"/>
          <w:szCs w:val="24"/>
        </w:rPr>
        <w:t>Two?</w:t>
      </w:r>
    </w:p>
    <w:p w14:paraId="0FCE6536" w14:textId="77777777" w:rsidR="00011BCC" w:rsidRPr="002F257F" w:rsidRDefault="00011BCC" w:rsidP="00011BCC">
      <w:pPr>
        <w:spacing w:line="360" w:lineRule="auto"/>
        <w:ind w:left="2160" w:hanging="2160"/>
        <w:rPr>
          <w:rFonts w:ascii="Trebuchet MS" w:hAnsi="Trebuchet MS" w:cs="Arial"/>
          <w:szCs w:val="24"/>
        </w:rPr>
      </w:pPr>
    </w:p>
    <w:p w14:paraId="7C0D7EDD" w14:textId="7B63B842"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E66955" w:rsidRPr="002F257F">
        <w:rPr>
          <w:rFonts w:ascii="Trebuchet MS" w:hAnsi="Trebuchet MS" w:cs="Arial"/>
          <w:szCs w:val="24"/>
        </w:rPr>
        <w:t>I come from a family of doctors, and my grandfather who was a surgeon made me a surgeon’s outfit when I was two.</w:t>
      </w:r>
      <w:r w:rsidR="00B1478E" w:rsidRPr="002F257F">
        <w:rPr>
          <w:rFonts w:ascii="Trebuchet MS" w:hAnsi="Trebuchet MS" w:cs="Arial"/>
          <w:szCs w:val="24"/>
        </w:rPr>
        <w:t xml:space="preserve"> </w:t>
      </w:r>
      <w:r w:rsidR="00E66955" w:rsidRPr="002F257F">
        <w:rPr>
          <w:rFonts w:ascii="Trebuchet MS" w:hAnsi="Trebuchet MS" w:cs="Arial"/>
          <w:szCs w:val="24"/>
        </w:rPr>
        <w:t xml:space="preserve">It was made from the surgical drapes, the, sort of, paper drapes that </w:t>
      </w:r>
      <w:r w:rsidR="00D23F53" w:rsidRPr="002F257F">
        <w:rPr>
          <w:rFonts w:ascii="Trebuchet MS" w:hAnsi="Trebuchet MS" w:cs="Arial"/>
          <w:szCs w:val="24"/>
        </w:rPr>
        <w:t xml:space="preserve">there were </w:t>
      </w:r>
      <w:r w:rsidR="00E66955" w:rsidRPr="002F257F">
        <w:rPr>
          <w:rFonts w:ascii="Trebuchet MS" w:hAnsi="Trebuchet MS" w:cs="Arial"/>
          <w:szCs w:val="24"/>
        </w:rPr>
        <w:t xml:space="preserve">in the 1970s, and </w:t>
      </w:r>
      <w:r w:rsidR="00011E71" w:rsidRPr="002F257F">
        <w:rPr>
          <w:rFonts w:ascii="Trebuchet MS" w:hAnsi="Trebuchet MS" w:cs="Arial"/>
          <w:szCs w:val="24"/>
        </w:rPr>
        <w:t>that smell of the, sort of, carbolic and, you know, the design of the outfit was obviously a great inspiration to me.</w:t>
      </w:r>
      <w:r w:rsidR="00B1478E" w:rsidRPr="002F257F">
        <w:rPr>
          <w:rFonts w:ascii="Trebuchet MS" w:hAnsi="Trebuchet MS" w:cs="Arial"/>
          <w:szCs w:val="24"/>
        </w:rPr>
        <w:t xml:space="preserve"> </w:t>
      </w:r>
      <w:r w:rsidR="00011E71" w:rsidRPr="002F257F">
        <w:rPr>
          <w:rFonts w:ascii="Trebuchet MS" w:hAnsi="Trebuchet MS" w:cs="Arial"/>
          <w:szCs w:val="24"/>
        </w:rPr>
        <w:t>That really set me on the path towards medicine.</w:t>
      </w:r>
    </w:p>
    <w:p w14:paraId="2CC8D19B" w14:textId="77777777" w:rsidR="00011BCC" w:rsidRPr="002F257F" w:rsidRDefault="00011BCC" w:rsidP="00011BCC">
      <w:pPr>
        <w:spacing w:line="360" w:lineRule="auto"/>
        <w:ind w:left="2160" w:hanging="2160"/>
        <w:rPr>
          <w:rFonts w:ascii="Trebuchet MS" w:hAnsi="Trebuchet MS" w:cs="Arial"/>
          <w:szCs w:val="24"/>
        </w:rPr>
      </w:pPr>
    </w:p>
    <w:p w14:paraId="2F1E01C0" w14:textId="08F78E39"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011E71" w:rsidRPr="002F257F">
        <w:rPr>
          <w:rFonts w:ascii="Trebuchet MS" w:hAnsi="Trebuchet MS" w:cs="Arial"/>
          <w:szCs w:val="24"/>
        </w:rPr>
        <w:t>So, do you still practice now?</w:t>
      </w:r>
    </w:p>
    <w:p w14:paraId="2D35DF72" w14:textId="77777777" w:rsidR="00011BCC" w:rsidRPr="002F257F" w:rsidRDefault="00011BCC" w:rsidP="00011BCC">
      <w:pPr>
        <w:spacing w:line="360" w:lineRule="auto"/>
        <w:ind w:left="2160" w:hanging="2160"/>
        <w:rPr>
          <w:rFonts w:ascii="Trebuchet MS" w:hAnsi="Trebuchet MS" w:cs="Arial"/>
          <w:szCs w:val="24"/>
        </w:rPr>
      </w:pPr>
    </w:p>
    <w:p w14:paraId="06C9D0D7" w14:textId="6CA6E07F"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011E71" w:rsidRPr="002F257F">
        <w:rPr>
          <w:rFonts w:ascii="Trebuchet MS" w:hAnsi="Trebuchet MS" w:cs="Arial"/>
          <w:szCs w:val="24"/>
        </w:rPr>
        <w:t>Yes, I do.</w:t>
      </w:r>
      <w:r w:rsidR="00B1478E" w:rsidRPr="002F257F">
        <w:rPr>
          <w:rFonts w:ascii="Trebuchet MS" w:hAnsi="Trebuchet MS" w:cs="Arial"/>
          <w:szCs w:val="24"/>
        </w:rPr>
        <w:t xml:space="preserve"> </w:t>
      </w:r>
      <w:r w:rsidR="00011E71" w:rsidRPr="002F257F">
        <w:rPr>
          <w:rFonts w:ascii="Trebuchet MS" w:hAnsi="Trebuchet MS" w:cs="Arial"/>
          <w:szCs w:val="24"/>
        </w:rPr>
        <w:t>I still practice in the borough where I was born actually, and I think there’s something about that continuity of experience</w:t>
      </w:r>
      <w:r w:rsidR="00AA6E34" w:rsidRPr="002F257F">
        <w:rPr>
          <w:rFonts w:ascii="Trebuchet MS" w:hAnsi="Trebuchet MS" w:cs="Arial"/>
          <w:szCs w:val="24"/>
        </w:rPr>
        <w:t>. A</w:t>
      </w:r>
      <w:r w:rsidR="00011E71" w:rsidRPr="002F257F">
        <w:rPr>
          <w:rFonts w:ascii="Trebuchet MS" w:hAnsi="Trebuchet MS" w:cs="Arial"/>
          <w:szCs w:val="24"/>
        </w:rPr>
        <w:t>s I said</w:t>
      </w:r>
      <w:r w:rsidR="00B23E47" w:rsidRPr="002F257F">
        <w:rPr>
          <w:rFonts w:ascii="Trebuchet MS" w:hAnsi="Trebuchet MS" w:cs="Arial"/>
          <w:szCs w:val="24"/>
        </w:rPr>
        <w:t>,</w:t>
      </w:r>
      <w:r w:rsidR="00011E71" w:rsidRPr="002F257F">
        <w:rPr>
          <w:rFonts w:ascii="Trebuchet MS" w:hAnsi="Trebuchet MS" w:cs="Arial"/>
          <w:szCs w:val="24"/>
        </w:rPr>
        <w:t xml:space="preserve"> about really understanding the </w:t>
      </w:r>
      <w:r w:rsidR="00AA6E34" w:rsidRPr="002F257F">
        <w:rPr>
          <w:rFonts w:ascii="Trebuchet MS" w:hAnsi="Trebuchet MS" w:cs="Arial"/>
          <w:szCs w:val="24"/>
        </w:rPr>
        <w:t>context of patients’ lives, but also having a really good understanding of the services that are available, and good relationships with the people that provide them as well.</w:t>
      </w:r>
    </w:p>
    <w:p w14:paraId="075D72F8" w14:textId="77777777" w:rsidR="00011BCC" w:rsidRPr="002F257F" w:rsidRDefault="00011BCC" w:rsidP="00011BCC">
      <w:pPr>
        <w:spacing w:line="360" w:lineRule="auto"/>
        <w:ind w:left="2160" w:hanging="2160"/>
        <w:rPr>
          <w:rFonts w:ascii="Trebuchet MS" w:hAnsi="Trebuchet MS" w:cs="Arial"/>
          <w:szCs w:val="24"/>
        </w:rPr>
      </w:pPr>
    </w:p>
    <w:p w14:paraId="271043AD" w14:textId="5CC5367E"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AA6E34" w:rsidRPr="002F257F">
        <w:rPr>
          <w:rFonts w:ascii="Trebuchet MS" w:hAnsi="Trebuchet MS" w:cs="Arial"/>
          <w:szCs w:val="24"/>
        </w:rPr>
        <w:t>Now, the previous roles which I described have given you huge access to frontline NHS staff, and provided you with leadership experience within the NHS</w:t>
      </w:r>
      <w:r w:rsidR="00515330" w:rsidRPr="002F257F">
        <w:rPr>
          <w:rFonts w:ascii="Trebuchet MS" w:hAnsi="Trebuchet MS" w:cs="Arial"/>
          <w:szCs w:val="24"/>
        </w:rPr>
        <w:t>. B</w:t>
      </w:r>
      <w:r w:rsidR="00AA6E34" w:rsidRPr="002F257F">
        <w:rPr>
          <w:rFonts w:ascii="Trebuchet MS" w:hAnsi="Trebuchet MS" w:cs="Arial"/>
          <w:szCs w:val="24"/>
        </w:rPr>
        <w:t xml:space="preserve">ut what was it that inspired you to take on the role of the </w:t>
      </w:r>
      <w:r w:rsidR="001B6BEE" w:rsidRPr="002F257F">
        <w:rPr>
          <w:rFonts w:ascii="Trebuchet MS" w:hAnsi="Trebuchet MS" w:cs="Arial"/>
          <w:szCs w:val="24"/>
        </w:rPr>
        <w:t>National Guardian</w:t>
      </w:r>
      <w:r w:rsidR="00AA6E34" w:rsidRPr="002F257F">
        <w:rPr>
          <w:rFonts w:ascii="Trebuchet MS" w:hAnsi="Trebuchet MS" w:cs="Arial"/>
          <w:szCs w:val="24"/>
        </w:rPr>
        <w:t>, which is a hugely difficult and challenging role?</w:t>
      </w:r>
    </w:p>
    <w:p w14:paraId="36010470" w14:textId="77777777" w:rsidR="00011BCC" w:rsidRPr="002F257F" w:rsidRDefault="00011BCC" w:rsidP="00011BCC">
      <w:pPr>
        <w:spacing w:line="360" w:lineRule="auto"/>
        <w:ind w:left="2160" w:hanging="2160"/>
        <w:rPr>
          <w:rFonts w:ascii="Trebuchet MS" w:hAnsi="Trebuchet MS" w:cs="Arial"/>
          <w:szCs w:val="24"/>
        </w:rPr>
      </w:pPr>
    </w:p>
    <w:p w14:paraId="60140631" w14:textId="24A67802"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AA6E34" w:rsidRPr="002F257F">
        <w:rPr>
          <w:rFonts w:ascii="Trebuchet MS" w:hAnsi="Trebuchet MS" w:cs="Arial"/>
          <w:szCs w:val="24"/>
        </w:rPr>
        <w:t>Well, I suppose I’ve always been attracted to the difficult roles, and the area of London that I was medical director for in North</w:t>
      </w:r>
      <w:r w:rsidR="00285E8D" w:rsidRPr="002F257F">
        <w:rPr>
          <w:rFonts w:ascii="Trebuchet MS" w:hAnsi="Trebuchet MS" w:cs="Arial"/>
          <w:szCs w:val="24"/>
        </w:rPr>
        <w:t>,</w:t>
      </w:r>
      <w:r w:rsidR="00AA6E34" w:rsidRPr="002F257F">
        <w:rPr>
          <w:rFonts w:ascii="Trebuchet MS" w:hAnsi="Trebuchet MS" w:cs="Arial"/>
          <w:szCs w:val="24"/>
        </w:rPr>
        <w:t xml:space="preserve"> </w:t>
      </w:r>
      <w:r w:rsidR="00AA6E34" w:rsidRPr="002F257F">
        <w:rPr>
          <w:rFonts w:ascii="Trebuchet MS" w:hAnsi="Trebuchet MS" w:cs="Arial"/>
          <w:szCs w:val="24"/>
        </w:rPr>
        <w:lastRenderedPageBreak/>
        <w:t>Central and East London has had its issues in terms of challenged health economies in lots of different ways.</w:t>
      </w:r>
      <w:r w:rsidR="00B1478E" w:rsidRPr="002F257F">
        <w:rPr>
          <w:rFonts w:ascii="Trebuchet MS" w:hAnsi="Trebuchet MS" w:cs="Arial"/>
          <w:szCs w:val="24"/>
        </w:rPr>
        <w:t xml:space="preserve"> </w:t>
      </w:r>
      <w:r w:rsidR="00915450" w:rsidRPr="002F257F">
        <w:rPr>
          <w:rFonts w:ascii="Trebuchet MS" w:hAnsi="Trebuchet MS" w:cs="Arial"/>
          <w:szCs w:val="24"/>
        </w:rPr>
        <w:t>My experience as the medical director was that I was dealing with a lot of situations where things had gone wrong, and we were then picking up the pieces, where patients had already experienced harm, and we were investigating what had happened.</w:t>
      </w:r>
    </w:p>
    <w:p w14:paraId="3E22E64C" w14:textId="77777777" w:rsidR="002F257F" w:rsidRDefault="00915450" w:rsidP="00011BCC">
      <w:pPr>
        <w:spacing w:line="360" w:lineRule="auto"/>
        <w:ind w:left="2160" w:hanging="2160"/>
        <w:rPr>
          <w:rFonts w:ascii="Trebuchet MS" w:hAnsi="Trebuchet MS" w:cs="Arial"/>
          <w:szCs w:val="24"/>
        </w:rPr>
      </w:pPr>
      <w:r w:rsidRPr="002F257F">
        <w:rPr>
          <w:rFonts w:ascii="Trebuchet MS" w:hAnsi="Trebuchet MS" w:cs="Arial"/>
          <w:szCs w:val="24"/>
        </w:rPr>
        <w:tab/>
        <w:t>In those investigation reports, I often saw that there were staff who were aware of issues in advance of when things had gone wrong, but either had spoken up about them and nothing had happened, or that nobody had said anything.</w:t>
      </w:r>
      <w:r w:rsidR="00B1478E" w:rsidRPr="002F257F">
        <w:rPr>
          <w:rFonts w:ascii="Trebuchet MS" w:hAnsi="Trebuchet MS" w:cs="Arial"/>
          <w:szCs w:val="24"/>
        </w:rPr>
        <w:t xml:space="preserve"> </w:t>
      </w:r>
    </w:p>
    <w:p w14:paraId="69279C42" w14:textId="5BE9B4AB" w:rsidR="00915450" w:rsidRPr="002F257F" w:rsidRDefault="00915450" w:rsidP="002F257F">
      <w:pPr>
        <w:spacing w:line="360" w:lineRule="auto"/>
        <w:ind w:left="2160"/>
        <w:rPr>
          <w:rFonts w:ascii="Trebuchet MS" w:hAnsi="Trebuchet MS" w:cs="Arial"/>
          <w:szCs w:val="24"/>
        </w:rPr>
      </w:pPr>
      <w:r w:rsidRPr="002F257F">
        <w:rPr>
          <w:rFonts w:ascii="Trebuchet MS" w:hAnsi="Trebuchet MS" w:cs="Arial"/>
          <w:szCs w:val="24"/>
        </w:rPr>
        <w:t>Also, we had individuals who came directly to us with concerns, which we acted upon, and it struck me that if we could deal with issues before they caused harm, that would be of benefit to everybody.</w:t>
      </w:r>
      <w:r w:rsidR="00B1478E" w:rsidRPr="002F257F">
        <w:rPr>
          <w:rFonts w:ascii="Trebuchet MS" w:hAnsi="Trebuchet MS" w:cs="Arial"/>
          <w:szCs w:val="24"/>
        </w:rPr>
        <w:t xml:space="preserve"> </w:t>
      </w:r>
      <w:r w:rsidRPr="002F257F">
        <w:rPr>
          <w:rFonts w:ascii="Trebuchet MS" w:hAnsi="Trebuchet MS" w:cs="Arial"/>
          <w:szCs w:val="24"/>
        </w:rPr>
        <w:t>Obviously, to the patients and their families, but also, to relieve the burden, the psychological distress that that would cause to staff as well, who were often the second victim in this situation.</w:t>
      </w:r>
    </w:p>
    <w:p w14:paraId="6CF1339F" w14:textId="7CD1DA36" w:rsidR="00915450" w:rsidRPr="002F257F" w:rsidRDefault="00915450" w:rsidP="00011BCC">
      <w:pPr>
        <w:spacing w:line="360" w:lineRule="auto"/>
        <w:ind w:left="2160" w:hanging="2160"/>
        <w:rPr>
          <w:rFonts w:ascii="Trebuchet MS" w:hAnsi="Trebuchet MS" w:cs="Arial"/>
          <w:szCs w:val="24"/>
        </w:rPr>
      </w:pPr>
      <w:r w:rsidRPr="002F257F">
        <w:rPr>
          <w:rFonts w:ascii="Trebuchet MS" w:hAnsi="Trebuchet MS" w:cs="Arial"/>
          <w:szCs w:val="24"/>
        </w:rPr>
        <w:tab/>
        <w:t xml:space="preserve">So, when I heard Sir Robert Francis on the radio talking about the </w:t>
      </w:r>
      <w:r w:rsidR="001B6BEE" w:rsidRPr="002F257F">
        <w:rPr>
          <w:rFonts w:ascii="Trebuchet MS" w:hAnsi="Trebuchet MS" w:cs="Arial"/>
          <w:szCs w:val="24"/>
        </w:rPr>
        <w:t>National Guardian</w:t>
      </w:r>
      <w:r w:rsidRPr="002F257F">
        <w:rPr>
          <w:rFonts w:ascii="Trebuchet MS" w:hAnsi="Trebuchet MS" w:cs="Arial"/>
          <w:szCs w:val="24"/>
        </w:rPr>
        <w:t xml:space="preserve"> role, it really struck me that there was a great opportunity for driving improvement, by attending and listening to the concerns that staff have, and then making sure that those are acted on</w:t>
      </w:r>
      <w:r w:rsidR="00306752" w:rsidRPr="002F257F">
        <w:rPr>
          <w:rFonts w:ascii="Trebuchet MS" w:hAnsi="Trebuchet MS" w:cs="Arial"/>
          <w:szCs w:val="24"/>
        </w:rPr>
        <w:t>,</w:t>
      </w:r>
      <w:r w:rsidRPr="002F257F">
        <w:rPr>
          <w:rFonts w:ascii="Trebuchet MS" w:hAnsi="Trebuchet MS" w:cs="Arial"/>
          <w:szCs w:val="24"/>
        </w:rPr>
        <w:t xml:space="preserve"> in order to prevent harm to patients.</w:t>
      </w:r>
    </w:p>
    <w:p w14:paraId="7B3E66E8" w14:textId="77777777" w:rsidR="00011BCC" w:rsidRPr="002F257F" w:rsidRDefault="00011BCC" w:rsidP="00011BCC">
      <w:pPr>
        <w:spacing w:line="360" w:lineRule="auto"/>
        <w:ind w:left="2160" w:hanging="2160"/>
        <w:rPr>
          <w:rFonts w:ascii="Trebuchet MS" w:hAnsi="Trebuchet MS" w:cs="Arial"/>
          <w:szCs w:val="24"/>
        </w:rPr>
      </w:pPr>
    </w:p>
    <w:p w14:paraId="23FEBBB5" w14:textId="74539FF9"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0402BF" w:rsidRPr="002F257F">
        <w:rPr>
          <w:rFonts w:ascii="Trebuchet MS" w:hAnsi="Trebuchet MS" w:cs="Arial"/>
          <w:szCs w:val="24"/>
        </w:rPr>
        <w:t>I mean, this is a huge job, and you want to promote a big cultural change.</w:t>
      </w:r>
      <w:r w:rsidR="00B1478E" w:rsidRPr="002F257F">
        <w:rPr>
          <w:rFonts w:ascii="Trebuchet MS" w:hAnsi="Trebuchet MS" w:cs="Arial"/>
          <w:szCs w:val="24"/>
        </w:rPr>
        <w:t xml:space="preserve"> </w:t>
      </w:r>
      <w:r w:rsidR="000402BF" w:rsidRPr="002F257F">
        <w:rPr>
          <w:rFonts w:ascii="Trebuchet MS" w:hAnsi="Trebuchet MS" w:cs="Arial"/>
          <w:szCs w:val="24"/>
        </w:rPr>
        <w:t>You recognise that a big cultural change is a massive undertaking in the NHS.</w:t>
      </w:r>
    </w:p>
    <w:p w14:paraId="7E73D81B" w14:textId="0BE036F9" w:rsidR="00011BCC" w:rsidRPr="002F257F" w:rsidRDefault="00011BCC" w:rsidP="00011BCC">
      <w:pPr>
        <w:spacing w:line="360" w:lineRule="auto"/>
        <w:ind w:left="2160" w:hanging="2160"/>
        <w:rPr>
          <w:rFonts w:ascii="Trebuchet MS" w:hAnsi="Trebuchet MS" w:cs="Arial"/>
          <w:szCs w:val="24"/>
        </w:rPr>
      </w:pPr>
    </w:p>
    <w:p w14:paraId="3D367D58" w14:textId="538FB998"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b/>
          <w:szCs w:val="24"/>
        </w:rPr>
        <w:tab/>
      </w:r>
      <w:r w:rsidR="000402BF" w:rsidRPr="002F257F">
        <w:rPr>
          <w:rFonts w:ascii="Trebuchet MS" w:hAnsi="Trebuchet MS" w:cs="Arial"/>
          <w:szCs w:val="24"/>
        </w:rPr>
        <w:t>Absolutely, and clearly, this is not something that I’m going to be doing on my own.</w:t>
      </w:r>
      <w:r w:rsidR="00B1478E" w:rsidRPr="002F257F">
        <w:rPr>
          <w:rFonts w:ascii="Trebuchet MS" w:hAnsi="Trebuchet MS" w:cs="Arial"/>
          <w:szCs w:val="24"/>
        </w:rPr>
        <w:t xml:space="preserve"> </w:t>
      </w:r>
      <w:r w:rsidR="000402BF" w:rsidRPr="002F257F">
        <w:rPr>
          <w:rFonts w:ascii="Trebuchet MS" w:hAnsi="Trebuchet MS" w:cs="Arial"/>
          <w:szCs w:val="24"/>
        </w:rPr>
        <w:t>I have a small team in the national office, but I work with over 800 Freedom to Speak Up guardians and champions and ambassadors across England. A network of people from a wide range of professional backgrounds, including nurses and midwives, physios, doctors, but also facilities managers, chaplains, board secretaries.</w:t>
      </w:r>
      <w:r w:rsidR="00B1478E" w:rsidRPr="002F257F">
        <w:rPr>
          <w:rFonts w:ascii="Trebuchet MS" w:hAnsi="Trebuchet MS" w:cs="Arial"/>
          <w:szCs w:val="24"/>
        </w:rPr>
        <w:t xml:space="preserve"> </w:t>
      </w:r>
      <w:r w:rsidR="000402BF" w:rsidRPr="002F257F">
        <w:rPr>
          <w:rFonts w:ascii="Trebuchet MS" w:hAnsi="Trebuchet MS" w:cs="Arial"/>
          <w:szCs w:val="24"/>
        </w:rPr>
        <w:t>People f</w:t>
      </w:r>
      <w:r w:rsidR="006C14E9" w:rsidRPr="002F257F">
        <w:rPr>
          <w:rFonts w:ascii="Trebuchet MS" w:hAnsi="Trebuchet MS" w:cs="Arial"/>
          <w:szCs w:val="24"/>
        </w:rPr>
        <w:t>rom lots of different aspects of the NHS workforce, who have a common enterprise of supporting their colleagues, listening, thanking them when they speak up, and then acting on the results.</w:t>
      </w:r>
      <w:r w:rsidR="00B1478E" w:rsidRPr="002F257F">
        <w:rPr>
          <w:rFonts w:ascii="Trebuchet MS" w:hAnsi="Trebuchet MS" w:cs="Arial"/>
          <w:szCs w:val="24"/>
        </w:rPr>
        <w:t xml:space="preserve"> </w:t>
      </w:r>
      <w:r w:rsidR="006C14E9" w:rsidRPr="002F257F">
        <w:rPr>
          <w:rFonts w:ascii="Trebuchet MS" w:hAnsi="Trebuchet MS" w:cs="Arial"/>
          <w:szCs w:val="24"/>
        </w:rPr>
        <w:t>More importantly, giving them feedback on the actions that have been taken.</w:t>
      </w:r>
    </w:p>
    <w:p w14:paraId="4F60D1CE" w14:textId="38DD7A41" w:rsidR="006C14E9" w:rsidRPr="002F257F" w:rsidRDefault="006C14E9" w:rsidP="00011BCC">
      <w:pPr>
        <w:spacing w:line="360" w:lineRule="auto"/>
        <w:ind w:left="2160" w:hanging="2160"/>
        <w:rPr>
          <w:rFonts w:ascii="Trebuchet MS" w:hAnsi="Trebuchet MS" w:cs="Arial"/>
          <w:szCs w:val="24"/>
        </w:rPr>
      </w:pPr>
      <w:r w:rsidRPr="002F257F">
        <w:rPr>
          <w:rFonts w:ascii="Trebuchet MS" w:hAnsi="Trebuchet MS" w:cs="Arial"/>
          <w:szCs w:val="24"/>
        </w:rPr>
        <w:tab/>
        <w:t xml:space="preserve">I’ve also found that there’s been a real enthusiasm in, not only boards in NHS </w:t>
      </w:r>
      <w:r w:rsidR="00CC5F3A" w:rsidRPr="002F257F">
        <w:rPr>
          <w:rFonts w:ascii="Trebuchet MS" w:hAnsi="Trebuchet MS" w:cs="Arial"/>
          <w:szCs w:val="24"/>
        </w:rPr>
        <w:t>trust</w:t>
      </w:r>
      <w:r w:rsidRPr="002F257F">
        <w:rPr>
          <w:rFonts w:ascii="Trebuchet MS" w:hAnsi="Trebuchet MS" w:cs="Arial"/>
          <w:szCs w:val="24"/>
        </w:rPr>
        <w:t>s in England, but also in the leadership organisations in the arm’s-length-bodies, many of whom have already appointed Freedom to Speak Up guardians.</w:t>
      </w:r>
      <w:r w:rsidR="00B1478E" w:rsidRPr="002F257F">
        <w:rPr>
          <w:rFonts w:ascii="Trebuchet MS" w:hAnsi="Trebuchet MS" w:cs="Arial"/>
          <w:szCs w:val="24"/>
        </w:rPr>
        <w:t xml:space="preserve"> </w:t>
      </w:r>
      <w:r w:rsidRPr="002F257F">
        <w:rPr>
          <w:rFonts w:ascii="Trebuchet MS" w:hAnsi="Trebuchet MS" w:cs="Arial"/>
          <w:szCs w:val="24"/>
        </w:rPr>
        <w:t>Rob, I was just going to ask whether the Ombudsman’s office is thinking about appointing?</w:t>
      </w:r>
    </w:p>
    <w:p w14:paraId="6E73646B" w14:textId="77777777" w:rsidR="00011BCC" w:rsidRPr="002F257F" w:rsidRDefault="00011BCC" w:rsidP="00011BCC">
      <w:pPr>
        <w:spacing w:line="360" w:lineRule="auto"/>
        <w:ind w:left="2160" w:hanging="2160"/>
        <w:rPr>
          <w:rFonts w:ascii="Trebuchet MS" w:hAnsi="Trebuchet MS" w:cs="Arial"/>
          <w:szCs w:val="24"/>
        </w:rPr>
      </w:pPr>
    </w:p>
    <w:p w14:paraId="5BE059B3" w14:textId="74441238"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6C14E9" w:rsidRPr="002F257F">
        <w:rPr>
          <w:rFonts w:ascii="Trebuchet MS" w:hAnsi="Trebuchet MS" w:cs="Arial"/>
          <w:szCs w:val="24"/>
        </w:rPr>
        <w:t>That’s a very good question, and the answer to that is yes.</w:t>
      </w:r>
    </w:p>
    <w:p w14:paraId="48DE198B" w14:textId="77777777" w:rsidR="00011BCC" w:rsidRPr="002F257F" w:rsidRDefault="00011BCC" w:rsidP="00011BCC">
      <w:pPr>
        <w:spacing w:line="360" w:lineRule="auto"/>
        <w:ind w:left="2160" w:hanging="2160"/>
        <w:rPr>
          <w:rFonts w:ascii="Trebuchet MS" w:hAnsi="Trebuchet MS" w:cs="Arial"/>
          <w:szCs w:val="24"/>
        </w:rPr>
      </w:pPr>
    </w:p>
    <w:p w14:paraId="0B86CA75" w14:textId="3AE192F6"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AC52F4" w:rsidRPr="002F257F">
        <w:rPr>
          <w:rFonts w:ascii="Trebuchet MS" w:hAnsi="Trebuchet MS" w:cs="Arial"/>
          <w:szCs w:val="24"/>
        </w:rPr>
        <w:t>O</w:t>
      </w:r>
      <w:r w:rsidR="00A90A3E" w:rsidRPr="002F257F">
        <w:rPr>
          <w:rFonts w:ascii="Trebuchet MS" w:hAnsi="Trebuchet MS" w:cs="Arial"/>
          <w:szCs w:val="24"/>
        </w:rPr>
        <w:t>h, I’m very pleased to hear that.</w:t>
      </w:r>
    </w:p>
    <w:p w14:paraId="3825B503" w14:textId="183588EF"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A90A3E" w:rsidRPr="002F257F">
        <w:rPr>
          <w:rFonts w:ascii="Trebuchet MS" w:hAnsi="Trebuchet MS" w:cs="Arial"/>
          <w:szCs w:val="24"/>
        </w:rPr>
        <w:t>We’re in the middle of making sure that we have a Speak Up guardian by the beginning of 2019.</w:t>
      </w:r>
    </w:p>
    <w:p w14:paraId="199DFF8C" w14:textId="77777777" w:rsidR="00011BCC" w:rsidRPr="002F257F" w:rsidRDefault="00011BCC" w:rsidP="00011BCC">
      <w:pPr>
        <w:spacing w:line="360" w:lineRule="auto"/>
        <w:ind w:left="2160" w:hanging="2160"/>
        <w:rPr>
          <w:rFonts w:ascii="Trebuchet MS" w:hAnsi="Trebuchet MS" w:cs="Arial"/>
          <w:szCs w:val="24"/>
        </w:rPr>
      </w:pPr>
    </w:p>
    <w:p w14:paraId="5D614DF6" w14:textId="72649B71"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A90A3E" w:rsidRPr="002F257F">
        <w:rPr>
          <w:rFonts w:ascii="Trebuchet MS" w:hAnsi="Trebuchet MS" w:cs="Arial"/>
          <w:szCs w:val="24"/>
        </w:rPr>
        <w:t xml:space="preserve">Well, I mean, that’s wonderful news because </w:t>
      </w:r>
      <w:r w:rsidR="00FA1B5D" w:rsidRPr="002F257F">
        <w:rPr>
          <w:rFonts w:ascii="Trebuchet MS" w:hAnsi="Trebuchet MS" w:cs="Arial"/>
          <w:szCs w:val="24"/>
        </w:rPr>
        <w:t>we know that the cultures in the providers are influenced by the cultures in the bodies that lead them, commission, regulate, inspect.</w:t>
      </w:r>
      <w:r w:rsidR="00B1478E" w:rsidRPr="002F257F">
        <w:rPr>
          <w:rFonts w:ascii="Trebuchet MS" w:hAnsi="Trebuchet MS" w:cs="Arial"/>
          <w:szCs w:val="24"/>
        </w:rPr>
        <w:t xml:space="preserve"> </w:t>
      </w:r>
      <w:r w:rsidR="00FA1B5D" w:rsidRPr="002F257F">
        <w:rPr>
          <w:rFonts w:ascii="Trebuchet MS" w:hAnsi="Trebuchet MS" w:cs="Arial"/>
          <w:szCs w:val="24"/>
        </w:rPr>
        <w:t>If we can get the cultures right in those organisations, then I think we’ve got a chance for improving the culture across the whole of the NHS.</w:t>
      </w:r>
    </w:p>
    <w:p w14:paraId="78F8C7BB" w14:textId="77777777" w:rsidR="00011BCC" w:rsidRPr="002F257F" w:rsidRDefault="00011BCC" w:rsidP="00011BCC">
      <w:pPr>
        <w:spacing w:line="360" w:lineRule="auto"/>
        <w:ind w:left="2160" w:hanging="2160"/>
        <w:rPr>
          <w:rFonts w:ascii="Trebuchet MS" w:hAnsi="Trebuchet MS" w:cs="Arial"/>
          <w:szCs w:val="24"/>
        </w:rPr>
      </w:pPr>
    </w:p>
    <w:p w14:paraId="7B134A50" w14:textId="09ADF87D"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b/>
          <w:szCs w:val="24"/>
        </w:rPr>
        <w:tab/>
      </w:r>
      <w:r w:rsidR="00FA1B5D" w:rsidRPr="002F257F">
        <w:rPr>
          <w:rFonts w:ascii="Trebuchet MS" w:hAnsi="Trebuchet MS" w:cs="Arial"/>
          <w:szCs w:val="24"/>
        </w:rPr>
        <w:t xml:space="preserve">I was interested to see in the latest survey, that you’ve done your October 2018 survey, asking guardians about their experience, that the less effective operations are amongst the regulators, rather than amongst the </w:t>
      </w:r>
      <w:r w:rsidR="00CC5F3A" w:rsidRPr="002F257F">
        <w:rPr>
          <w:rFonts w:ascii="Trebuchet MS" w:hAnsi="Trebuchet MS" w:cs="Arial"/>
          <w:szCs w:val="24"/>
        </w:rPr>
        <w:t>trust</w:t>
      </w:r>
      <w:r w:rsidR="00FA1B5D" w:rsidRPr="002F257F">
        <w:rPr>
          <w:rFonts w:ascii="Trebuchet MS" w:hAnsi="Trebuchet MS" w:cs="Arial"/>
          <w:szCs w:val="24"/>
        </w:rPr>
        <w:t>s.</w:t>
      </w:r>
      <w:r w:rsidR="00B1478E" w:rsidRPr="002F257F">
        <w:rPr>
          <w:rFonts w:ascii="Trebuchet MS" w:hAnsi="Trebuchet MS" w:cs="Arial"/>
          <w:szCs w:val="24"/>
        </w:rPr>
        <w:t xml:space="preserve"> </w:t>
      </w:r>
      <w:r w:rsidR="00FA1B5D" w:rsidRPr="002F257F">
        <w:rPr>
          <w:rFonts w:ascii="Trebuchet MS" w:hAnsi="Trebuchet MS" w:cs="Arial"/>
          <w:szCs w:val="24"/>
        </w:rPr>
        <w:t xml:space="preserve">Is that a fair </w:t>
      </w:r>
      <w:r w:rsidR="00B24BF4" w:rsidRPr="002F257F">
        <w:rPr>
          <w:rFonts w:ascii="Trebuchet MS" w:hAnsi="Trebuchet MS" w:cs="Arial"/>
          <w:szCs w:val="24"/>
        </w:rPr>
        <w:t>account</w:t>
      </w:r>
      <w:r w:rsidR="00FA1B5D" w:rsidRPr="002F257F">
        <w:rPr>
          <w:rFonts w:ascii="Trebuchet MS" w:hAnsi="Trebuchet MS" w:cs="Arial"/>
          <w:szCs w:val="24"/>
        </w:rPr>
        <w:t>?</w:t>
      </w:r>
    </w:p>
    <w:p w14:paraId="2E16E928" w14:textId="77777777" w:rsidR="00011BCC" w:rsidRPr="002F257F" w:rsidRDefault="00011BCC" w:rsidP="00011BCC">
      <w:pPr>
        <w:spacing w:line="360" w:lineRule="auto"/>
        <w:ind w:left="2160" w:hanging="2160"/>
        <w:rPr>
          <w:rFonts w:ascii="Trebuchet MS" w:hAnsi="Trebuchet MS" w:cs="Arial"/>
          <w:szCs w:val="24"/>
        </w:rPr>
      </w:pPr>
    </w:p>
    <w:p w14:paraId="3FFB7461" w14:textId="4808C73E"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FA1B5D" w:rsidRPr="002F257F">
        <w:rPr>
          <w:rFonts w:ascii="Trebuchet MS" w:hAnsi="Trebuchet MS" w:cs="Arial"/>
          <w:szCs w:val="24"/>
        </w:rPr>
        <w:t>I think that’s a slightly harsh way of looking at it.</w:t>
      </w:r>
      <w:r w:rsidR="00B1478E" w:rsidRPr="002F257F">
        <w:rPr>
          <w:rFonts w:ascii="Trebuchet MS" w:hAnsi="Trebuchet MS" w:cs="Arial"/>
          <w:szCs w:val="24"/>
        </w:rPr>
        <w:t xml:space="preserve"> </w:t>
      </w:r>
      <w:r w:rsidR="00FA1B5D" w:rsidRPr="002F257F">
        <w:rPr>
          <w:rFonts w:ascii="Trebuchet MS" w:hAnsi="Trebuchet MS" w:cs="Arial"/>
          <w:szCs w:val="24"/>
        </w:rPr>
        <w:t>What I would say is that, in the organisations that aren’t inspected by the CQC</w:t>
      </w:r>
      <w:r w:rsidR="003149C2" w:rsidRPr="002F257F">
        <w:rPr>
          <w:rFonts w:ascii="Trebuchet MS" w:hAnsi="Trebuchet MS" w:cs="Arial"/>
          <w:szCs w:val="24"/>
        </w:rPr>
        <w:t xml:space="preserve">, the perceptions of the guardians are on a par with the </w:t>
      </w:r>
      <w:r w:rsidR="00CC5F3A" w:rsidRPr="002F257F">
        <w:rPr>
          <w:rFonts w:ascii="Trebuchet MS" w:hAnsi="Trebuchet MS" w:cs="Arial"/>
          <w:szCs w:val="24"/>
        </w:rPr>
        <w:t>trust</w:t>
      </w:r>
      <w:r w:rsidR="003149C2" w:rsidRPr="002F257F">
        <w:rPr>
          <w:rFonts w:ascii="Trebuchet MS" w:hAnsi="Trebuchet MS" w:cs="Arial"/>
          <w:szCs w:val="24"/>
        </w:rPr>
        <w:t>s who were struggling.</w:t>
      </w:r>
      <w:r w:rsidR="00B1478E" w:rsidRPr="002F257F">
        <w:rPr>
          <w:rFonts w:ascii="Trebuchet MS" w:hAnsi="Trebuchet MS" w:cs="Arial"/>
          <w:szCs w:val="24"/>
        </w:rPr>
        <w:t xml:space="preserve"> </w:t>
      </w:r>
      <w:r w:rsidR="003149C2" w:rsidRPr="002F257F">
        <w:rPr>
          <w:rFonts w:ascii="Trebuchet MS" w:hAnsi="Trebuchet MS" w:cs="Arial"/>
          <w:szCs w:val="24"/>
        </w:rPr>
        <w:t>So, we’ve thought very hard about how we can support the arm’s-length-bodies that</w:t>
      </w:r>
      <w:r w:rsidR="00515280" w:rsidRPr="002F257F">
        <w:rPr>
          <w:rFonts w:ascii="Trebuchet MS" w:hAnsi="Trebuchet MS" w:cs="Arial"/>
          <w:szCs w:val="24"/>
        </w:rPr>
        <w:t xml:space="preserve"> have appointed, to buddy up with the guardians from the </w:t>
      </w:r>
      <w:r w:rsidR="00CC5F3A" w:rsidRPr="002F257F">
        <w:rPr>
          <w:rFonts w:ascii="Trebuchet MS" w:hAnsi="Trebuchet MS" w:cs="Arial"/>
          <w:szCs w:val="24"/>
        </w:rPr>
        <w:t>trust</w:t>
      </w:r>
      <w:r w:rsidR="00515280" w:rsidRPr="002F257F">
        <w:rPr>
          <w:rFonts w:ascii="Trebuchet MS" w:hAnsi="Trebuchet MS" w:cs="Arial"/>
          <w:szCs w:val="24"/>
        </w:rPr>
        <w:t>s who are really getting this right, to share that learning and ensure that we can get the best from the NHS into the arm’s-length-bodies.</w:t>
      </w:r>
    </w:p>
    <w:p w14:paraId="6B281832" w14:textId="40977A13" w:rsidR="00515280" w:rsidRPr="002F257F" w:rsidRDefault="00515280" w:rsidP="00011BCC">
      <w:pPr>
        <w:spacing w:line="360" w:lineRule="auto"/>
        <w:ind w:left="2160" w:hanging="2160"/>
        <w:rPr>
          <w:rFonts w:ascii="Trebuchet MS" w:hAnsi="Trebuchet MS" w:cs="Arial"/>
          <w:szCs w:val="24"/>
        </w:rPr>
      </w:pPr>
      <w:r w:rsidRPr="002F257F">
        <w:rPr>
          <w:rFonts w:ascii="Trebuchet MS" w:hAnsi="Trebuchet MS" w:cs="Arial"/>
          <w:szCs w:val="24"/>
        </w:rPr>
        <w:tab/>
        <w:t>Clearly, the ones who’ve already appointed are the ones who are thinking about how they can support their staff and improve the cultures in their own organisations.</w:t>
      </w:r>
      <w:r w:rsidR="00B1478E" w:rsidRPr="002F257F">
        <w:rPr>
          <w:rFonts w:ascii="Trebuchet MS" w:hAnsi="Trebuchet MS" w:cs="Arial"/>
          <w:szCs w:val="24"/>
        </w:rPr>
        <w:t xml:space="preserve"> </w:t>
      </w:r>
      <w:r w:rsidRPr="002F257F">
        <w:rPr>
          <w:rFonts w:ascii="Trebuchet MS" w:hAnsi="Trebuchet MS" w:cs="Arial"/>
          <w:szCs w:val="24"/>
        </w:rPr>
        <w:t>It’s the arm’s-length-bodies who are yet to appoint, which are the ones that I’m interested in informing, helping and providing training for their staff as well.</w:t>
      </w:r>
    </w:p>
    <w:p w14:paraId="2CAC86B4" w14:textId="77777777" w:rsidR="00011BCC" w:rsidRPr="002F257F" w:rsidRDefault="00011BCC" w:rsidP="00011BCC">
      <w:pPr>
        <w:spacing w:line="360" w:lineRule="auto"/>
        <w:ind w:left="2160" w:hanging="2160"/>
        <w:rPr>
          <w:rFonts w:ascii="Trebuchet MS" w:hAnsi="Trebuchet MS" w:cs="Arial"/>
          <w:szCs w:val="24"/>
        </w:rPr>
      </w:pPr>
    </w:p>
    <w:p w14:paraId="71B87C95" w14:textId="46CEAB04"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515280" w:rsidRPr="002F257F">
        <w:rPr>
          <w:rFonts w:ascii="Trebuchet MS" w:hAnsi="Trebuchet MS" w:cs="Arial"/>
          <w:szCs w:val="24"/>
        </w:rPr>
        <w:t>It’s a very interesting account, this report, and obviously, you’re documenting information which we haven’t had before.</w:t>
      </w:r>
      <w:r w:rsidR="00B1478E" w:rsidRPr="002F257F">
        <w:rPr>
          <w:rFonts w:ascii="Trebuchet MS" w:hAnsi="Trebuchet MS" w:cs="Arial"/>
          <w:szCs w:val="24"/>
        </w:rPr>
        <w:t xml:space="preserve"> </w:t>
      </w:r>
      <w:r w:rsidR="00515280" w:rsidRPr="002F257F">
        <w:rPr>
          <w:rFonts w:ascii="Trebuchet MS" w:hAnsi="Trebuchet MS" w:cs="Arial"/>
          <w:szCs w:val="24"/>
        </w:rPr>
        <w:t xml:space="preserve">Many of your guardians are good people who don’t actually have access to </w:t>
      </w:r>
      <w:r w:rsidR="00CC5F3A" w:rsidRPr="002F257F">
        <w:rPr>
          <w:rFonts w:ascii="Trebuchet MS" w:hAnsi="Trebuchet MS" w:cs="Arial"/>
          <w:szCs w:val="24"/>
        </w:rPr>
        <w:t>trust</w:t>
      </w:r>
      <w:r w:rsidR="00515280" w:rsidRPr="002F257F">
        <w:rPr>
          <w:rFonts w:ascii="Trebuchet MS" w:hAnsi="Trebuchet MS" w:cs="Arial"/>
          <w:szCs w:val="24"/>
        </w:rPr>
        <w:t xml:space="preserve"> boards or chief executives.</w:t>
      </w:r>
      <w:r w:rsidR="00B1478E" w:rsidRPr="002F257F">
        <w:rPr>
          <w:rFonts w:ascii="Trebuchet MS" w:hAnsi="Trebuchet MS" w:cs="Arial"/>
          <w:szCs w:val="24"/>
        </w:rPr>
        <w:t xml:space="preserve"> </w:t>
      </w:r>
      <w:r w:rsidR="00515280" w:rsidRPr="002F257F">
        <w:rPr>
          <w:rFonts w:ascii="Trebuchet MS" w:hAnsi="Trebuchet MS" w:cs="Arial"/>
          <w:szCs w:val="24"/>
        </w:rPr>
        <w:t>Presumably, it would be better if they did have that access?</w:t>
      </w:r>
    </w:p>
    <w:p w14:paraId="4D904E20" w14:textId="77777777" w:rsidR="00011BCC" w:rsidRPr="002F257F" w:rsidRDefault="00011BCC" w:rsidP="00011BCC">
      <w:pPr>
        <w:spacing w:line="360" w:lineRule="auto"/>
        <w:ind w:left="2160" w:hanging="2160"/>
        <w:rPr>
          <w:rFonts w:ascii="Trebuchet MS" w:hAnsi="Trebuchet MS" w:cs="Arial"/>
          <w:szCs w:val="24"/>
        </w:rPr>
      </w:pPr>
    </w:p>
    <w:p w14:paraId="1306DD32" w14:textId="33E9E992" w:rsidR="00CC4388"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515280" w:rsidRPr="002F257F">
        <w:rPr>
          <w:rFonts w:ascii="Trebuchet MS" w:hAnsi="Trebuchet MS" w:cs="Arial"/>
          <w:szCs w:val="24"/>
        </w:rPr>
        <w:t>Well, what we’ve found is that over 40% of guardians don’t have any ringfence time</w:t>
      </w:r>
      <w:r w:rsidR="00CC4388" w:rsidRPr="002F257F">
        <w:rPr>
          <w:rFonts w:ascii="Trebuchet MS" w:hAnsi="Trebuchet MS" w:cs="Arial"/>
          <w:szCs w:val="24"/>
        </w:rPr>
        <w:t>. I</w:t>
      </w:r>
      <w:r w:rsidR="00515280" w:rsidRPr="002F257F">
        <w:rPr>
          <w:rFonts w:ascii="Trebuchet MS" w:hAnsi="Trebuchet MS" w:cs="Arial"/>
          <w:szCs w:val="24"/>
        </w:rPr>
        <w:t>t makes me wonder how the leaders of those organisations could imagine that their guardians could be an effective resource for staff, an investment really, to provide the proactive nature of their work, where they’re able to go out into the organisation and look for hotspots of culture</w:t>
      </w:r>
      <w:r w:rsidR="00CC4388" w:rsidRPr="002F257F">
        <w:rPr>
          <w:rFonts w:ascii="Trebuchet MS" w:hAnsi="Trebuchet MS" w:cs="Arial"/>
          <w:szCs w:val="24"/>
        </w:rPr>
        <w:t>.</w:t>
      </w:r>
      <w:r w:rsidR="00B1478E" w:rsidRPr="002F257F">
        <w:rPr>
          <w:rFonts w:ascii="Trebuchet MS" w:hAnsi="Trebuchet MS" w:cs="Arial"/>
          <w:szCs w:val="24"/>
        </w:rPr>
        <w:t xml:space="preserve"> </w:t>
      </w:r>
      <w:r w:rsidR="00CC4388" w:rsidRPr="002F257F">
        <w:rPr>
          <w:rFonts w:ascii="Trebuchet MS" w:hAnsi="Trebuchet MS" w:cs="Arial"/>
          <w:szCs w:val="24"/>
        </w:rPr>
        <w:t>Also, reactively, to be there for staff who are often in great distress and need a lot of time to be able to describe their experience.</w:t>
      </w:r>
      <w:r w:rsidR="00B1478E" w:rsidRPr="002F257F">
        <w:rPr>
          <w:rFonts w:ascii="Trebuchet MS" w:hAnsi="Trebuchet MS" w:cs="Arial"/>
          <w:szCs w:val="24"/>
        </w:rPr>
        <w:t xml:space="preserve"> </w:t>
      </w:r>
    </w:p>
    <w:p w14:paraId="19BDF19B" w14:textId="6A5B4DBB" w:rsidR="00CC4388" w:rsidRPr="002F257F" w:rsidRDefault="00CC4388" w:rsidP="00CC4388">
      <w:pPr>
        <w:spacing w:line="360" w:lineRule="auto"/>
        <w:ind w:left="2160"/>
        <w:rPr>
          <w:rFonts w:ascii="Trebuchet MS" w:hAnsi="Trebuchet MS" w:cs="Arial"/>
          <w:szCs w:val="24"/>
        </w:rPr>
      </w:pPr>
      <w:r w:rsidRPr="002F257F">
        <w:rPr>
          <w:rFonts w:ascii="Trebuchet MS" w:hAnsi="Trebuchet MS" w:cs="Arial"/>
          <w:szCs w:val="24"/>
        </w:rPr>
        <w:t>What we’ve found is the guardians who don’t have any ringfence time are less likely to have access to their chief executive, present to their board in person, attend regional meetings, attend training and, most importantly, to seek feedback on their own performance.</w:t>
      </w:r>
      <w:r w:rsidR="00B1478E" w:rsidRPr="002F257F">
        <w:rPr>
          <w:rFonts w:ascii="Trebuchet MS" w:hAnsi="Trebuchet MS" w:cs="Arial"/>
          <w:szCs w:val="24"/>
        </w:rPr>
        <w:t xml:space="preserve"> </w:t>
      </w:r>
    </w:p>
    <w:p w14:paraId="3411EDFA" w14:textId="536C1052" w:rsidR="00011BCC" w:rsidRPr="002F257F" w:rsidRDefault="00CC4388" w:rsidP="00CC4388">
      <w:pPr>
        <w:spacing w:line="360" w:lineRule="auto"/>
        <w:ind w:left="2160"/>
        <w:rPr>
          <w:rFonts w:ascii="Trebuchet MS" w:hAnsi="Trebuchet MS" w:cs="Arial"/>
          <w:szCs w:val="24"/>
        </w:rPr>
      </w:pPr>
      <w:r w:rsidRPr="002F257F">
        <w:rPr>
          <w:rFonts w:ascii="Trebuchet MS" w:hAnsi="Trebuchet MS" w:cs="Arial"/>
          <w:szCs w:val="24"/>
        </w:rPr>
        <w:t>So, the call that I would make is to the leaders of all organisations that have appointed guardians, to say, “Think very carefully about what investment you need to make in your guardian, so that they’re able to provide an excellent service.”</w:t>
      </w:r>
      <w:r w:rsidR="00B1478E" w:rsidRPr="002F257F">
        <w:rPr>
          <w:rFonts w:ascii="Trebuchet MS" w:hAnsi="Trebuchet MS" w:cs="Arial"/>
          <w:szCs w:val="24"/>
        </w:rPr>
        <w:t xml:space="preserve"> </w:t>
      </w:r>
      <w:r w:rsidRPr="002F257F">
        <w:rPr>
          <w:rFonts w:ascii="Trebuchet MS" w:hAnsi="Trebuchet MS" w:cs="Arial"/>
          <w:szCs w:val="24"/>
        </w:rPr>
        <w:t>More importantly, I think, to boards, to say, “Are you happy with the speaking up culture in your organisation?</w:t>
      </w:r>
      <w:r w:rsidR="00B1478E" w:rsidRPr="002F257F">
        <w:rPr>
          <w:rFonts w:ascii="Trebuchet MS" w:hAnsi="Trebuchet MS" w:cs="Arial"/>
          <w:szCs w:val="24"/>
        </w:rPr>
        <w:t xml:space="preserve"> </w:t>
      </w:r>
      <w:r w:rsidRPr="002F257F">
        <w:rPr>
          <w:rFonts w:ascii="Trebuchet MS" w:hAnsi="Trebuchet MS" w:cs="Arial"/>
          <w:szCs w:val="24"/>
        </w:rPr>
        <w:t>Have you met your guardian yet?</w:t>
      </w:r>
      <w:r w:rsidR="00B1478E" w:rsidRPr="002F257F">
        <w:rPr>
          <w:rFonts w:ascii="Trebuchet MS" w:hAnsi="Trebuchet MS" w:cs="Arial"/>
          <w:szCs w:val="24"/>
        </w:rPr>
        <w:t xml:space="preserve"> </w:t>
      </w:r>
      <w:r w:rsidRPr="002F257F">
        <w:rPr>
          <w:rFonts w:ascii="Trebuchet MS" w:hAnsi="Trebuchet MS" w:cs="Arial"/>
          <w:szCs w:val="24"/>
        </w:rPr>
        <w:t>Has your guardian presented to you, and have you been able to ask them the pertinent questions?”</w:t>
      </w:r>
    </w:p>
    <w:p w14:paraId="2EE36D2F" w14:textId="77777777" w:rsidR="00011BCC" w:rsidRPr="002F257F" w:rsidRDefault="00011BCC" w:rsidP="00011BCC">
      <w:pPr>
        <w:spacing w:line="360" w:lineRule="auto"/>
        <w:ind w:left="2160" w:hanging="2160"/>
        <w:rPr>
          <w:rFonts w:ascii="Trebuchet MS" w:hAnsi="Trebuchet MS" w:cs="Arial"/>
          <w:szCs w:val="24"/>
        </w:rPr>
      </w:pPr>
    </w:p>
    <w:p w14:paraId="65E063FC" w14:textId="650D4593"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CC4388" w:rsidRPr="002F257F">
        <w:rPr>
          <w:rFonts w:ascii="Trebuchet MS" w:hAnsi="Trebuchet MS" w:cs="Arial"/>
          <w:szCs w:val="24"/>
        </w:rPr>
        <w:t>Yes.</w:t>
      </w:r>
      <w:r w:rsidR="00B1478E" w:rsidRPr="002F257F">
        <w:rPr>
          <w:rFonts w:ascii="Trebuchet MS" w:hAnsi="Trebuchet MS" w:cs="Arial"/>
          <w:szCs w:val="24"/>
        </w:rPr>
        <w:t xml:space="preserve"> </w:t>
      </w:r>
      <w:r w:rsidR="00CC4388" w:rsidRPr="002F257F">
        <w:rPr>
          <w:rFonts w:ascii="Trebuchet MS" w:hAnsi="Trebuchet MS" w:cs="Arial"/>
          <w:szCs w:val="24"/>
        </w:rPr>
        <w:t>What is your frank view about the challenges of opening up the culture in the NHS, and how Speak Up guardians can assist in doing this?</w:t>
      </w:r>
    </w:p>
    <w:p w14:paraId="6C68B86D" w14:textId="77777777" w:rsidR="00011BCC" w:rsidRPr="002F257F" w:rsidRDefault="00011BCC" w:rsidP="00011BCC">
      <w:pPr>
        <w:spacing w:line="360" w:lineRule="auto"/>
        <w:ind w:left="2160" w:hanging="2160"/>
        <w:rPr>
          <w:rFonts w:ascii="Trebuchet MS" w:hAnsi="Trebuchet MS" w:cs="Arial"/>
          <w:szCs w:val="24"/>
        </w:rPr>
      </w:pPr>
    </w:p>
    <w:p w14:paraId="08780D6F" w14:textId="0CD4E603"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CC4388" w:rsidRPr="002F257F">
        <w:rPr>
          <w:rFonts w:ascii="Trebuchet MS" w:hAnsi="Trebuchet MS" w:cs="Arial"/>
          <w:szCs w:val="24"/>
        </w:rPr>
        <w:t>Well, we’ve already seen the impact that this is having, whether that’s the feedback that I get from unions</w:t>
      </w:r>
      <w:r w:rsidR="002C31AA" w:rsidRPr="002F257F">
        <w:rPr>
          <w:rFonts w:ascii="Trebuchet MS" w:hAnsi="Trebuchet MS" w:cs="Arial"/>
          <w:szCs w:val="24"/>
        </w:rPr>
        <w:t>. F</w:t>
      </w:r>
      <w:r w:rsidR="00CC4388" w:rsidRPr="002F257F">
        <w:rPr>
          <w:rFonts w:ascii="Trebuchet MS" w:hAnsi="Trebuchet MS" w:cs="Arial"/>
          <w:szCs w:val="24"/>
        </w:rPr>
        <w:t>or example, one staff</w:t>
      </w:r>
      <w:r w:rsidR="007B6658" w:rsidRPr="002F257F">
        <w:rPr>
          <w:rFonts w:ascii="Trebuchet MS" w:hAnsi="Trebuchet MS" w:cs="Arial"/>
          <w:szCs w:val="24"/>
        </w:rPr>
        <w:t xml:space="preserve"> side chair said that the number of grievances in their organisation has gone down from 16 to 2, which has had a dramatic impact in the amount of hours that she’s spending on this each week</w:t>
      </w:r>
      <w:r w:rsidR="005A158B" w:rsidRPr="002F257F">
        <w:rPr>
          <w:rFonts w:ascii="Trebuchet MS" w:hAnsi="Trebuchet MS" w:cs="Arial"/>
          <w:szCs w:val="24"/>
        </w:rPr>
        <w:t>.</w:t>
      </w:r>
      <w:r w:rsidR="00B1478E" w:rsidRPr="002F257F">
        <w:rPr>
          <w:rFonts w:ascii="Trebuchet MS" w:hAnsi="Trebuchet MS" w:cs="Arial"/>
          <w:szCs w:val="24"/>
        </w:rPr>
        <w:t xml:space="preserve"> </w:t>
      </w:r>
      <w:r w:rsidR="005A158B" w:rsidRPr="002F257F">
        <w:rPr>
          <w:rFonts w:ascii="Trebuchet MS" w:hAnsi="Trebuchet MS" w:cs="Arial"/>
          <w:szCs w:val="24"/>
        </w:rPr>
        <w:t xml:space="preserve">I think it also tells a story about the culture that’s developing in that organisation, and that’s an outstanding </w:t>
      </w:r>
      <w:r w:rsidR="00CC5F3A" w:rsidRPr="002F257F">
        <w:rPr>
          <w:rFonts w:ascii="Trebuchet MS" w:hAnsi="Trebuchet MS" w:cs="Arial"/>
          <w:szCs w:val="24"/>
        </w:rPr>
        <w:t>trust</w:t>
      </w:r>
      <w:r w:rsidR="005A158B" w:rsidRPr="002F257F">
        <w:rPr>
          <w:rFonts w:ascii="Trebuchet MS" w:hAnsi="Trebuchet MS" w:cs="Arial"/>
          <w:szCs w:val="24"/>
        </w:rPr>
        <w:t>.</w:t>
      </w:r>
    </w:p>
    <w:p w14:paraId="40C0FD8F" w14:textId="4F8FAE5E" w:rsidR="005A158B" w:rsidRPr="002F257F" w:rsidRDefault="005A158B" w:rsidP="00011BCC">
      <w:pPr>
        <w:spacing w:line="360" w:lineRule="auto"/>
        <w:ind w:left="2160" w:hanging="2160"/>
        <w:rPr>
          <w:rFonts w:ascii="Trebuchet MS" w:hAnsi="Trebuchet MS" w:cs="Arial"/>
          <w:szCs w:val="24"/>
        </w:rPr>
      </w:pPr>
      <w:r w:rsidRPr="002F257F">
        <w:rPr>
          <w:rFonts w:ascii="Trebuchet MS" w:hAnsi="Trebuchet MS" w:cs="Arial"/>
          <w:szCs w:val="24"/>
        </w:rPr>
        <w:tab/>
        <w:t>In another organisation, I’m aware of a senior member of staff who was very distressed that the patient safety issues that they’d raised hadn’t been investigated.</w:t>
      </w:r>
      <w:r w:rsidR="00B1478E" w:rsidRPr="002F257F">
        <w:rPr>
          <w:rFonts w:ascii="Trebuchet MS" w:hAnsi="Trebuchet MS" w:cs="Arial"/>
          <w:szCs w:val="24"/>
        </w:rPr>
        <w:t xml:space="preserve"> </w:t>
      </w:r>
      <w:r w:rsidRPr="002F257F">
        <w:rPr>
          <w:rFonts w:ascii="Trebuchet MS" w:hAnsi="Trebuchet MS" w:cs="Arial"/>
          <w:szCs w:val="24"/>
        </w:rPr>
        <w:t xml:space="preserve">They were so distressed they were off work with sickness, and was thinking about going to an </w:t>
      </w:r>
      <w:r w:rsidR="00CC5F3A" w:rsidRPr="002F257F">
        <w:rPr>
          <w:rFonts w:ascii="Trebuchet MS" w:hAnsi="Trebuchet MS" w:cs="Arial"/>
          <w:szCs w:val="24"/>
        </w:rPr>
        <w:t>e</w:t>
      </w:r>
      <w:r w:rsidRPr="002F257F">
        <w:rPr>
          <w:rFonts w:ascii="Trebuchet MS" w:hAnsi="Trebuchet MS" w:cs="Arial"/>
          <w:szCs w:val="24"/>
        </w:rPr>
        <w:t xml:space="preserve">mployment </w:t>
      </w:r>
      <w:r w:rsidR="00CC5F3A" w:rsidRPr="002F257F">
        <w:rPr>
          <w:rFonts w:ascii="Trebuchet MS" w:hAnsi="Trebuchet MS" w:cs="Arial"/>
          <w:szCs w:val="24"/>
        </w:rPr>
        <w:t>t</w:t>
      </w:r>
      <w:r w:rsidRPr="002F257F">
        <w:rPr>
          <w:rFonts w:ascii="Trebuchet MS" w:hAnsi="Trebuchet MS" w:cs="Arial"/>
          <w:szCs w:val="24"/>
        </w:rPr>
        <w:t>ribun</w:t>
      </w:r>
      <w:r w:rsidR="00CC5F3A" w:rsidRPr="002F257F">
        <w:rPr>
          <w:rFonts w:ascii="Trebuchet MS" w:hAnsi="Trebuchet MS" w:cs="Arial"/>
          <w:szCs w:val="24"/>
        </w:rPr>
        <w:t>a</w:t>
      </w:r>
      <w:r w:rsidRPr="002F257F">
        <w:rPr>
          <w:rFonts w:ascii="Trebuchet MS" w:hAnsi="Trebuchet MS" w:cs="Arial"/>
          <w:szCs w:val="24"/>
        </w:rPr>
        <w:t>l</w:t>
      </w:r>
      <w:r w:rsidR="00CC5F3A" w:rsidRPr="002F257F">
        <w:rPr>
          <w:rFonts w:ascii="Trebuchet MS" w:hAnsi="Trebuchet MS" w:cs="Arial"/>
          <w:szCs w:val="24"/>
        </w:rPr>
        <w:t>. T</w:t>
      </w:r>
      <w:r w:rsidRPr="002F257F">
        <w:rPr>
          <w:rFonts w:ascii="Trebuchet MS" w:hAnsi="Trebuchet MS" w:cs="Arial"/>
          <w:szCs w:val="24"/>
        </w:rPr>
        <w:t>he situation was really stuck</w:t>
      </w:r>
      <w:r w:rsidR="00CC5F3A" w:rsidRPr="002F257F">
        <w:rPr>
          <w:rFonts w:ascii="Trebuchet MS" w:hAnsi="Trebuchet MS" w:cs="Arial"/>
          <w:szCs w:val="24"/>
        </w:rPr>
        <w:t>, but by working in partnership with the Freedom to Speak Up guardian, their union rep told me that they were able to get an external independent investigation commissioned, and also, that the individual was found another role in another part of the organisation, and came back to work successfully.</w:t>
      </w:r>
    </w:p>
    <w:p w14:paraId="5C544347" w14:textId="67ABA37F" w:rsidR="00CC5F3A" w:rsidRPr="002F257F" w:rsidRDefault="00CC5F3A" w:rsidP="00011BCC">
      <w:pPr>
        <w:spacing w:line="360" w:lineRule="auto"/>
        <w:ind w:left="2160" w:hanging="2160"/>
        <w:rPr>
          <w:rFonts w:ascii="Trebuchet MS" w:hAnsi="Trebuchet MS" w:cs="Arial"/>
          <w:szCs w:val="24"/>
        </w:rPr>
      </w:pPr>
      <w:r w:rsidRPr="002F257F">
        <w:rPr>
          <w:rFonts w:ascii="Trebuchet MS" w:hAnsi="Trebuchet MS" w:cs="Arial"/>
          <w:szCs w:val="24"/>
        </w:rPr>
        <w:tab/>
        <w:t>So, in my view, to be able to preserve the health of a member of staff, so that they’re able then to come back to work and deliver care, and avoid the stress and the trauma of a Tribunal</w:t>
      </w:r>
      <w:r w:rsidR="005431AD" w:rsidRPr="002F257F">
        <w:rPr>
          <w:rFonts w:ascii="Trebuchet MS" w:hAnsi="Trebuchet MS" w:cs="Arial"/>
          <w:szCs w:val="24"/>
        </w:rPr>
        <w:t>,</w:t>
      </w:r>
      <w:r w:rsidRPr="002F257F">
        <w:rPr>
          <w:rFonts w:ascii="Trebuchet MS" w:hAnsi="Trebuchet MS" w:cs="Arial"/>
          <w:szCs w:val="24"/>
        </w:rPr>
        <w:t xml:space="preserve"> really strikes me as really positive progress.</w:t>
      </w:r>
    </w:p>
    <w:p w14:paraId="00A81B18" w14:textId="77777777" w:rsidR="00011BCC" w:rsidRPr="002F257F" w:rsidRDefault="00011BCC" w:rsidP="00011BCC">
      <w:pPr>
        <w:spacing w:line="360" w:lineRule="auto"/>
        <w:ind w:left="2160" w:hanging="2160"/>
        <w:rPr>
          <w:rFonts w:ascii="Trebuchet MS" w:hAnsi="Trebuchet MS" w:cs="Arial"/>
          <w:szCs w:val="24"/>
        </w:rPr>
      </w:pPr>
    </w:p>
    <w:p w14:paraId="4C240AEF" w14:textId="6AEE071C"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CC5F3A" w:rsidRPr="002F257F">
        <w:rPr>
          <w:rFonts w:ascii="Trebuchet MS" w:hAnsi="Trebuchet MS" w:cs="Arial"/>
          <w:szCs w:val="24"/>
        </w:rPr>
        <w:t>Okay.</w:t>
      </w:r>
      <w:r w:rsidR="00B1478E" w:rsidRPr="002F257F">
        <w:rPr>
          <w:rFonts w:ascii="Trebuchet MS" w:hAnsi="Trebuchet MS" w:cs="Arial"/>
          <w:szCs w:val="24"/>
        </w:rPr>
        <w:t xml:space="preserve"> </w:t>
      </w:r>
      <w:r w:rsidR="00CC5F3A" w:rsidRPr="002F257F">
        <w:rPr>
          <w:rFonts w:ascii="Trebuchet MS" w:hAnsi="Trebuchet MS" w:cs="Arial"/>
          <w:szCs w:val="24"/>
        </w:rPr>
        <w:t>One of the issues is about the status of the guardians themselves.</w:t>
      </w:r>
      <w:r w:rsidR="00B1478E" w:rsidRPr="002F257F">
        <w:rPr>
          <w:rFonts w:ascii="Trebuchet MS" w:hAnsi="Trebuchet MS" w:cs="Arial"/>
          <w:szCs w:val="24"/>
        </w:rPr>
        <w:t xml:space="preserve"> </w:t>
      </w:r>
      <w:r w:rsidR="00CC5F3A" w:rsidRPr="002F257F">
        <w:rPr>
          <w:rFonts w:ascii="Trebuchet MS" w:hAnsi="Trebuchet MS" w:cs="Arial"/>
          <w:szCs w:val="24"/>
        </w:rPr>
        <w:t>So, you’re independent, but the guardians are appointed by the trusts.</w:t>
      </w:r>
      <w:r w:rsidR="00B1478E" w:rsidRPr="002F257F">
        <w:rPr>
          <w:rFonts w:ascii="Trebuchet MS" w:hAnsi="Trebuchet MS" w:cs="Arial"/>
          <w:szCs w:val="24"/>
        </w:rPr>
        <w:t xml:space="preserve"> </w:t>
      </w:r>
      <w:r w:rsidR="00CC5F3A" w:rsidRPr="002F257F">
        <w:rPr>
          <w:rFonts w:ascii="Trebuchet MS" w:hAnsi="Trebuchet MS" w:cs="Arial"/>
          <w:szCs w:val="24"/>
        </w:rPr>
        <w:t>Do you think that hinders the credibility of the system?</w:t>
      </w:r>
    </w:p>
    <w:p w14:paraId="1DC45AE7" w14:textId="77777777" w:rsidR="00011BCC" w:rsidRPr="002F257F" w:rsidRDefault="00011BCC" w:rsidP="00011BCC">
      <w:pPr>
        <w:spacing w:line="360" w:lineRule="auto"/>
        <w:ind w:left="2160" w:hanging="2160"/>
        <w:rPr>
          <w:rFonts w:ascii="Trebuchet MS" w:hAnsi="Trebuchet MS" w:cs="Arial"/>
          <w:szCs w:val="24"/>
        </w:rPr>
      </w:pPr>
    </w:p>
    <w:p w14:paraId="10E01A53" w14:textId="5A74BC96"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CC5F3A" w:rsidRPr="002F257F">
        <w:rPr>
          <w:rFonts w:ascii="Trebuchet MS" w:hAnsi="Trebuchet MS" w:cs="Arial"/>
          <w:szCs w:val="24"/>
        </w:rPr>
        <w:t>Well, there are quite a lot of different models actually.</w:t>
      </w:r>
      <w:r w:rsidR="00B1478E" w:rsidRPr="002F257F">
        <w:rPr>
          <w:rFonts w:ascii="Trebuchet MS" w:hAnsi="Trebuchet MS" w:cs="Arial"/>
          <w:szCs w:val="24"/>
        </w:rPr>
        <w:t xml:space="preserve"> </w:t>
      </w:r>
      <w:r w:rsidR="00CC5F3A" w:rsidRPr="002F257F">
        <w:rPr>
          <w:rFonts w:ascii="Trebuchet MS" w:hAnsi="Trebuchet MS" w:cs="Arial"/>
          <w:szCs w:val="24"/>
        </w:rPr>
        <w:t>So, some guardians are existing members of staff.</w:t>
      </w:r>
      <w:r w:rsidR="00B1478E" w:rsidRPr="002F257F">
        <w:rPr>
          <w:rFonts w:ascii="Trebuchet MS" w:hAnsi="Trebuchet MS" w:cs="Arial"/>
          <w:szCs w:val="24"/>
        </w:rPr>
        <w:t xml:space="preserve"> </w:t>
      </w:r>
      <w:r w:rsidR="00CC5F3A" w:rsidRPr="002F257F">
        <w:rPr>
          <w:rFonts w:ascii="Trebuchet MS" w:hAnsi="Trebuchet MS" w:cs="Arial"/>
          <w:szCs w:val="24"/>
        </w:rPr>
        <w:t>Others have been appointed as external individuals, and there’s also an independent guardian service, which is commissioned by organisations.</w:t>
      </w:r>
      <w:r w:rsidR="00B1478E" w:rsidRPr="002F257F">
        <w:rPr>
          <w:rFonts w:ascii="Trebuchet MS" w:hAnsi="Trebuchet MS" w:cs="Arial"/>
          <w:szCs w:val="24"/>
        </w:rPr>
        <w:t xml:space="preserve"> </w:t>
      </w:r>
      <w:r w:rsidR="00CC5F3A" w:rsidRPr="002F257F">
        <w:rPr>
          <w:rFonts w:ascii="Trebuchet MS" w:hAnsi="Trebuchet MS" w:cs="Arial"/>
          <w:szCs w:val="24"/>
        </w:rPr>
        <w:t>The point that I would make is, if you have a member of staff, for example, a nurse, in the organisation, do their colleagues trust them?</w:t>
      </w:r>
      <w:r w:rsidR="00B1478E" w:rsidRPr="002F257F">
        <w:rPr>
          <w:rFonts w:ascii="Trebuchet MS" w:hAnsi="Trebuchet MS" w:cs="Arial"/>
          <w:szCs w:val="24"/>
        </w:rPr>
        <w:t xml:space="preserve"> </w:t>
      </w:r>
      <w:r w:rsidR="00CC5F3A" w:rsidRPr="002F257F">
        <w:rPr>
          <w:rFonts w:ascii="Trebuchet MS" w:hAnsi="Trebuchet MS" w:cs="Arial"/>
          <w:szCs w:val="24"/>
        </w:rPr>
        <w:t>If they trust them as a nurse, why would they not trust them as a guardian?</w:t>
      </w:r>
    </w:p>
    <w:p w14:paraId="0C9CA97A" w14:textId="327824DD" w:rsidR="00CC5F3A" w:rsidRPr="002F257F" w:rsidRDefault="00CC5F3A" w:rsidP="00011BCC">
      <w:pPr>
        <w:spacing w:line="360" w:lineRule="auto"/>
        <w:ind w:left="2160" w:hanging="2160"/>
        <w:rPr>
          <w:rFonts w:ascii="Trebuchet MS" w:hAnsi="Trebuchet MS" w:cs="Arial"/>
          <w:szCs w:val="24"/>
        </w:rPr>
      </w:pPr>
      <w:r w:rsidRPr="002F257F">
        <w:rPr>
          <w:rFonts w:ascii="Trebuchet MS" w:hAnsi="Trebuchet MS" w:cs="Arial"/>
          <w:szCs w:val="24"/>
        </w:rPr>
        <w:tab/>
        <w:t>Where guardians are coming up against difficulties when they’re trying to escalate issues, and they’re not getting the reaction and the response that they would expect, then they flag that to my office.</w:t>
      </w:r>
      <w:r w:rsidR="00B1478E" w:rsidRPr="002F257F">
        <w:rPr>
          <w:rFonts w:ascii="Trebuchet MS" w:hAnsi="Trebuchet MS" w:cs="Arial"/>
          <w:szCs w:val="24"/>
        </w:rPr>
        <w:t xml:space="preserve"> </w:t>
      </w:r>
      <w:r w:rsidRPr="002F257F">
        <w:rPr>
          <w:rFonts w:ascii="Trebuchet MS" w:hAnsi="Trebuchet MS" w:cs="Arial"/>
          <w:szCs w:val="24"/>
        </w:rPr>
        <w:t>That may be a situation where we would give them advice and guidance, or, potentially, we would do a case review to see if the speaking up hadn’t been handled well by the organisation.</w:t>
      </w:r>
    </w:p>
    <w:p w14:paraId="005EA3CB" w14:textId="77777777" w:rsidR="00011BCC" w:rsidRPr="002F257F" w:rsidRDefault="00011BCC" w:rsidP="00011BCC">
      <w:pPr>
        <w:spacing w:line="360" w:lineRule="auto"/>
        <w:ind w:left="2160" w:hanging="2160"/>
        <w:rPr>
          <w:rFonts w:ascii="Trebuchet MS" w:hAnsi="Trebuchet MS" w:cs="Arial"/>
          <w:szCs w:val="24"/>
        </w:rPr>
      </w:pPr>
    </w:p>
    <w:p w14:paraId="49BE5AB8" w14:textId="63A8644B"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b/>
          <w:szCs w:val="24"/>
        </w:rPr>
        <w:tab/>
      </w:r>
      <w:r w:rsidR="00CC5F3A" w:rsidRPr="002F257F">
        <w:rPr>
          <w:rFonts w:ascii="Trebuchet MS" w:hAnsi="Trebuchet MS" w:cs="Arial"/>
          <w:szCs w:val="24"/>
        </w:rPr>
        <w:t>Okay, and I’ve seen in your survey report that one of the recommendations is to focus much more on potential conflicts of interest, to make sure that people have the moral authority to take cases forward.</w:t>
      </w:r>
    </w:p>
    <w:p w14:paraId="26AB129F" w14:textId="77777777" w:rsidR="00011BCC" w:rsidRPr="002F257F" w:rsidRDefault="00011BCC" w:rsidP="00011BCC">
      <w:pPr>
        <w:spacing w:line="360" w:lineRule="auto"/>
        <w:ind w:left="2160" w:hanging="2160"/>
        <w:rPr>
          <w:rFonts w:ascii="Trebuchet MS" w:hAnsi="Trebuchet MS" w:cs="Arial"/>
          <w:szCs w:val="24"/>
        </w:rPr>
      </w:pPr>
    </w:p>
    <w:p w14:paraId="0BF63475" w14:textId="6239F1C6"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CC5F3A" w:rsidRPr="002F257F">
        <w:rPr>
          <w:rFonts w:ascii="Trebuchet MS" w:hAnsi="Trebuchet MS" w:cs="Arial"/>
          <w:szCs w:val="24"/>
        </w:rPr>
        <w:t>Well, conflicts of interest are bound across the NHS, and, in fact, we published a case review yesterday into a situation where there were conflicts across the organisation.</w:t>
      </w:r>
      <w:r w:rsidR="00B1478E" w:rsidRPr="002F257F">
        <w:rPr>
          <w:rFonts w:ascii="Trebuchet MS" w:hAnsi="Trebuchet MS" w:cs="Arial"/>
          <w:szCs w:val="24"/>
        </w:rPr>
        <w:t xml:space="preserve"> </w:t>
      </w:r>
      <w:r w:rsidR="00CC5F3A" w:rsidRPr="002F257F">
        <w:rPr>
          <w:rFonts w:ascii="Trebuchet MS" w:hAnsi="Trebuchet MS" w:cs="Arial"/>
          <w:szCs w:val="24"/>
        </w:rPr>
        <w:t>In fact, there is a standard NHS England Conflicts of Interest policy, which trusts are expected to adopt.</w:t>
      </w:r>
      <w:r w:rsidR="00B1478E" w:rsidRPr="002F257F">
        <w:rPr>
          <w:rFonts w:ascii="Trebuchet MS" w:hAnsi="Trebuchet MS" w:cs="Arial"/>
          <w:szCs w:val="24"/>
        </w:rPr>
        <w:t xml:space="preserve"> </w:t>
      </w:r>
      <w:r w:rsidR="00CC5F3A" w:rsidRPr="002F257F">
        <w:rPr>
          <w:rFonts w:ascii="Trebuchet MS" w:hAnsi="Trebuchet MS" w:cs="Arial"/>
          <w:szCs w:val="24"/>
        </w:rPr>
        <w:t xml:space="preserve">In that particular organisation, only one member of staff, out of a workforce of 9,000, had signed </w:t>
      </w:r>
      <w:r w:rsidR="00825026" w:rsidRPr="002F257F">
        <w:rPr>
          <w:rFonts w:ascii="Trebuchet MS" w:hAnsi="Trebuchet MS" w:cs="Arial"/>
          <w:szCs w:val="24"/>
        </w:rPr>
        <w:t xml:space="preserve">their conflicts of interest declaration, and we’re seeing this in lots of different ways. </w:t>
      </w:r>
    </w:p>
    <w:p w14:paraId="06BDABED" w14:textId="4D249716" w:rsidR="00825026" w:rsidRPr="002F257F" w:rsidRDefault="00825026" w:rsidP="00011BCC">
      <w:pPr>
        <w:spacing w:line="360" w:lineRule="auto"/>
        <w:ind w:left="2160" w:hanging="2160"/>
        <w:rPr>
          <w:rFonts w:ascii="Trebuchet MS" w:hAnsi="Trebuchet MS" w:cs="Arial"/>
          <w:szCs w:val="24"/>
        </w:rPr>
      </w:pPr>
      <w:r w:rsidRPr="002F257F">
        <w:rPr>
          <w:rFonts w:ascii="Trebuchet MS" w:hAnsi="Trebuchet MS" w:cs="Arial"/>
          <w:szCs w:val="24"/>
        </w:rPr>
        <w:tab/>
        <w:t xml:space="preserve">What </w:t>
      </w:r>
      <w:r w:rsidR="005431AD" w:rsidRPr="002F257F">
        <w:rPr>
          <w:rFonts w:ascii="Trebuchet MS" w:hAnsi="Trebuchet MS" w:cs="Arial"/>
          <w:szCs w:val="24"/>
        </w:rPr>
        <w:t xml:space="preserve">we </w:t>
      </w:r>
      <w:r w:rsidRPr="002F257F">
        <w:rPr>
          <w:rFonts w:ascii="Trebuchet MS" w:hAnsi="Trebuchet MS" w:cs="Arial"/>
          <w:szCs w:val="24"/>
        </w:rPr>
        <w:t>feel is that, for the guardians, they need to think about whether they have any conflicts of interest.</w:t>
      </w:r>
      <w:r w:rsidR="00B1478E" w:rsidRPr="002F257F">
        <w:rPr>
          <w:rFonts w:ascii="Trebuchet MS" w:hAnsi="Trebuchet MS" w:cs="Arial"/>
          <w:szCs w:val="24"/>
        </w:rPr>
        <w:t xml:space="preserve"> </w:t>
      </w:r>
      <w:r w:rsidRPr="002F257F">
        <w:rPr>
          <w:rFonts w:ascii="Trebuchet MS" w:hAnsi="Trebuchet MS" w:cs="Arial"/>
          <w:szCs w:val="24"/>
        </w:rPr>
        <w:t>So, for example, in they’re in a line management chain, they need to think about what the alternative route might be for somebody, if they don’t feel that the guardian is appropriate for them.</w:t>
      </w:r>
      <w:r w:rsidR="00B1478E" w:rsidRPr="002F257F">
        <w:rPr>
          <w:rFonts w:ascii="Trebuchet MS" w:hAnsi="Trebuchet MS" w:cs="Arial"/>
          <w:szCs w:val="24"/>
        </w:rPr>
        <w:t xml:space="preserve"> </w:t>
      </w:r>
      <w:r w:rsidRPr="002F257F">
        <w:rPr>
          <w:rFonts w:ascii="Trebuchet MS" w:hAnsi="Trebuchet MS" w:cs="Arial"/>
          <w:szCs w:val="24"/>
        </w:rPr>
        <w:t>We’ve seen many trusts appointing networks of champions, and also, they have non-exec directors and executive leads with responsibility for freedom to speak up.</w:t>
      </w:r>
      <w:r w:rsidR="00B1478E" w:rsidRPr="002F257F">
        <w:rPr>
          <w:rFonts w:ascii="Trebuchet MS" w:hAnsi="Trebuchet MS" w:cs="Arial"/>
          <w:szCs w:val="24"/>
        </w:rPr>
        <w:t xml:space="preserve"> </w:t>
      </w:r>
    </w:p>
    <w:p w14:paraId="16DF6DEC" w14:textId="39ED85D6" w:rsidR="00825026" w:rsidRPr="002F257F" w:rsidRDefault="00825026" w:rsidP="00011BCC">
      <w:pPr>
        <w:spacing w:line="360" w:lineRule="auto"/>
        <w:ind w:left="2160" w:hanging="2160"/>
        <w:rPr>
          <w:rFonts w:ascii="Trebuchet MS" w:hAnsi="Trebuchet MS" w:cs="Arial"/>
          <w:szCs w:val="24"/>
        </w:rPr>
      </w:pPr>
      <w:r w:rsidRPr="002F257F">
        <w:rPr>
          <w:rFonts w:ascii="Trebuchet MS" w:hAnsi="Trebuchet MS" w:cs="Arial"/>
          <w:szCs w:val="24"/>
        </w:rPr>
        <w:tab/>
        <w:t xml:space="preserve">So, although this is new, we’re thinking very much about what the barriers might be to speaking up, and how we can mitigate some of those potential conflicts, so that every member of staff </w:t>
      </w:r>
      <w:r w:rsidR="00686304" w:rsidRPr="002F257F">
        <w:rPr>
          <w:rFonts w:ascii="Trebuchet MS" w:hAnsi="Trebuchet MS" w:cs="Arial"/>
          <w:szCs w:val="24"/>
        </w:rPr>
        <w:t>feels</w:t>
      </w:r>
      <w:r w:rsidRPr="002F257F">
        <w:rPr>
          <w:rFonts w:ascii="Trebuchet MS" w:hAnsi="Trebuchet MS" w:cs="Arial"/>
          <w:szCs w:val="24"/>
        </w:rPr>
        <w:t xml:space="preserve"> confident that they’ve got an appropriate route to use.</w:t>
      </w:r>
    </w:p>
    <w:p w14:paraId="7F47260C" w14:textId="77777777" w:rsidR="00011BCC" w:rsidRPr="002F257F" w:rsidRDefault="00011BCC" w:rsidP="00011BCC">
      <w:pPr>
        <w:spacing w:line="360" w:lineRule="auto"/>
        <w:ind w:left="2160" w:hanging="2160"/>
        <w:rPr>
          <w:rFonts w:ascii="Trebuchet MS" w:hAnsi="Trebuchet MS" w:cs="Arial"/>
          <w:szCs w:val="24"/>
        </w:rPr>
      </w:pPr>
    </w:p>
    <w:p w14:paraId="678B8761" w14:textId="7FB9FD95"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1169B9" w:rsidRPr="002F257F">
        <w:rPr>
          <w:rFonts w:ascii="Trebuchet MS" w:hAnsi="Trebuchet MS" w:cs="Arial"/>
          <w:szCs w:val="24"/>
        </w:rPr>
        <w:t>Okay.</w:t>
      </w:r>
      <w:r w:rsidR="00B1478E" w:rsidRPr="002F257F">
        <w:rPr>
          <w:rFonts w:ascii="Trebuchet MS" w:hAnsi="Trebuchet MS" w:cs="Arial"/>
          <w:szCs w:val="24"/>
        </w:rPr>
        <w:t xml:space="preserve"> </w:t>
      </w:r>
      <w:r w:rsidR="001169B9" w:rsidRPr="002F257F">
        <w:rPr>
          <w:rFonts w:ascii="Trebuchet MS" w:hAnsi="Trebuchet MS" w:cs="Arial"/>
          <w:szCs w:val="24"/>
        </w:rPr>
        <w:t>You’re doing a lot of innovative work.</w:t>
      </w:r>
      <w:r w:rsidR="00B1478E" w:rsidRPr="002F257F">
        <w:rPr>
          <w:rFonts w:ascii="Trebuchet MS" w:hAnsi="Trebuchet MS" w:cs="Arial"/>
          <w:szCs w:val="24"/>
        </w:rPr>
        <w:t xml:space="preserve"> </w:t>
      </w:r>
      <w:r w:rsidR="001169B9" w:rsidRPr="002F257F">
        <w:rPr>
          <w:rFonts w:ascii="Trebuchet MS" w:hAnsi="Trebuchet MS" w:cs="Arial"/>
          <w:szCs w:val="24"/>
        </w:rPr>
        <w:t>You’ve just had a Freedom to Speak Up month.</w:t>
      </w:r>
      <w:r w:rsidR="00B1478E" w:rsidRPr="002F257F">
        <w:rPr>
          <w:rFonts w:ascii="Trebuchet MS" w:hAnsi="Trebuchet MS" w:cs="Arial"/>
          <w:szCs w:val="24"/>
        </w:rPr>
        <w:t xml:space="preserve"> </w:t>
      </w:r>
      <w:r w:rsidR="001169B9" w:rsidRPr="002F257F">
        <w:rPr>
          <w:rFonts w:ascii="Trebuchet MS" w:hAnsi="Trebuchet MS" w:cs="Arial"/>
          <w:szCs w:val="24"/>
        </w:rPr>
        <w:t>Would you tell us a bit about that?</w:t>
      </w:r>
    </w:p>
    <w:p w14:paraId="6ED5792A" w14:textId="77777777" w:rsidR="00011BCC" w:rsidRPr="002F257F" w:rsidRDefault="00011BCC" w:rsidP="00011BCC">
      <w:pPr>
        <w:spacing w:line="360" w:lineRule="auto"/>
        <w:ind w:left="2160" w:hanging="2160"/>
        <w:rPr>
          <w:rFonts w:ascii="Trebuchet MS" w:hAnsi="Trebuchet MS" w:cs="Arial"/>
          <w:b/>
          <w:szCs w:val="24"/>
        </w:rPr>
      </w:pPr>
    </w:p>
    <w:p w14:paraId="0E9633CD" w14:textId="0FC4E863"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1169B9" w:rsidRPr="002F257F">
        <w:rPr>
          <w:rFonts w:ascii="Trebuchet MS" w:hAnsi="Trebuchet MS" w:cs="Arial"/>
          <w:szCs w:val="24"/>
        </w:rPr>
        <w:t>Well, it’s always the thing that, as much as you try to communicate, there’s always more that can be done, and certainly, over the last two years since I was appointed, I do feel that there’s an increased understanding and awareness of our role.</w:t>
      </w:r>
      <w:r w:rsidR="00B1478E" w:rsidRPr="002F257F">
        <w:rPr>
          <w:rFonts w:ascii="Trebuchet MS" w:hAnsi="Trebuchet MS" w:cs="Arial"/>
          <w:szCs w:val="24"/>
        </w:rPr>
        <w:t xml:space="preserve"> </w:t>
      </w:r>
      <w:r w:rsidR="001169B9" w:rsidRPr="002F257F">
        <w:rPr>
          <w:rFonts w:ascii="Trebuchet MS" w:hAnsi="Trebuchet MS" w:cs="Arial"/>
          <w:szCs w:val="24"/>
        </w:rPr>
        <w:t>With 1.3 million staff across the whole of the NHS, getting a message out across a very crowded landscape of initiatives can be difficult.</w:t>
      </w:r>
    </w:p>
    <w:p w14:paraId="435527D8" w14:textId="212FBDD7" w:rsidR="001169B9" w:rsidRPr="002F257F" w:rsidRDefault="001169B9" w:rsidP="00011BCC">
      <w:pPr>
        <w:spacing w:line="360" w:lineRule="auto"/>
        <w:ind w:left="2160" w:hanging="2160"/>
        <w:rPr>
          <w:rFonts w:ascii="Trebuchet MS" w:hAnsi="Trebuchet MS" w:cs="Arial"/>
          <w:szCs w:val="24"/>
        </w:rPr>
      </w:pPr>
      <w:r w:rsidRPr="002F257F">
        <w:rPr>
          <w:rFonts w:ascii="Trebuchet MS" w:hAnsi="Trebuchet MS" w:cs="Arial"/>
          <w:szCs w:val="24"/>
        </w:rPr>
        <w:tab/>
        <w:t xml:space="preserve">So, with the Freedom to Speak Up guardians, we’ve had an awareness raising month, called ‘Speak Up Month’, with </w:t>
      </w:r>
      <w:r w:rsidR="002F257F">
        <w:rPr>
          <w:rFonts w:ascii="Trebuchet MS" w:hAnsi="Trebuchet MS" w:cs="Arial"/>
          <w:szCs w:val="24"/>
        </w:rPr>
        <w:t xml:space="preserve">the </w:t>
      </w:r>
      <w:r w:rsidRPr="002F257F">
        <w:rPr>
          <w:rFonts w:ascii="Trebuchet MS" w:hAnsi="Trebuchet MS" w:cs="Arial"/>
          <w:szCs w:val="24"/>
        </w:rPr>
        <w:t>hashtag</w:t>
      </w:r>
      <w:r w:rsidR="00A85D26" w:rsidRPr="002F257F">
        <w:rPr>
          <w:rFonts w:ascii="Trebuchet MS" w:hAnsi="Trebuchet MS" w:cs="Arial"/>
          <w:szCs w:val="24"/>
        </w:rPr>
        <w:t xml:space="preserve"> </w:t>
      </w:r>
      <w:r w:rsidR="00963E97" w:rsidRPr="002F257F">
        <w:rPr>
          <w:rFonts w:ascii="Trebuchet MS" w:hAnsi="Trebuchet MS" w:cs="Arial"/>
          <w:szCs w:val="24"/>
        </w:rPr>
        <w:t>#</w:t>
      </w:r>
      <w:r w:rsidR="00A85D26" w:rsidRPr="002F257F">
        <w:rPr>
          <w:rFonts w:ascii="Trebuchet MS" w:hAnsi="Trebuchet MS" w:cs="Arial"/>
          <w:szCs w:val="24"/>
        </w:rPr>
        <w:t>S</w:t>
      </w:r>
      <w:r w:rsidRPr="002F257F">
        <w:rPr>
          <w:rFonts w:ascii="Trebuchet MS" w:hAnsi="Trebuchet MS" w:cs="Arial"/>
          <w:szCs w:val="24"/>
        </w:rPr>
        <w:t>peak</w:t>
      </w:r>
      <w:r w:rsidR="00A85D26" w:rsidRPr="002F257F">
        <w:rPr>
          <w:rFonts w:ascii="Trebuchet MS" w:hAnsi="Trebuchet MS" w:cs="Arial"/>
          <w:szCs w:val="24"/>
        </w:rPr>
        <w:t>U</w:t>
      </w:r>
      <w:r w:rsidRPr="002F257F">
        <w:rPr>
          <w:rFonts w:ascii="Trebuchet MS" w:hAnsi="Trebuchet MS" w:cs="Arial"/>
          <w:szCs w:val="24"/>
        </w:rPr>
        <w:t>p</w:t>
      </w:r>
      <w:r w:rsidR="00A85D26" w:rsidRPr="002F257F">
        <w:rPr>
          <w:rFonts w:ascii="Trebuchet MS" w:hAnsi="Trebuchet MS" w:cs="Arial"/>
          <w:szCs w:val="24"/>
        </w:rPr>
        <w:t>T</w:t>
      </w:r>
      <w:r w:rsidR="00D7575F" w:rsidRPr="002F257F">
        <w:rPr>
          <w:rFonts w:ascii="Trebuchet MS" w:hAnsi="Trebuchet MS" w:cs="Arial"/>
          <w:szCs w:val="24"/>
        </w:rPr>
        <w:t>o</w:t>
      </w:r>
      <w:r w:rsidR="00A85D26" w:rsidRPr="002F257F">
        <w:rPr>
          <w:rFonts w:ascii="Trebuchet MS" w:hAnsi="Trebuchet MS" w:cs="Arial"/>
          <w:szCs w:val="24"/>
        </w:rPr>
        <w:t>M</w:t>
      </w:r>
      <w:r w:rsidRPr="002F257F">
        <w:rPr>
          <w:rFonts w:ascii="Trebuchet MS" w:hAnsi="Trebuchet MS" w:cs="Arial"/>
          <w:szCs w:val="24"/>
        </w:rPr>
        <w:t>e.</w:t>
      </w:r>
      <w:r w:rsidR="00B1478E" w:rsidRPr="002F257F">
        <w:rPr>
          <w:rFonts w:ascii="Trebuchet MS" w:hAnsi="Trebuchet MS" w:cs="Arial"/>
          <w:szCs w:val="24"/>
        </w:rPr>
        <w:t xml:space="preserve"> </w:t>
      </w:r>
      <w:r w:rsidR="00132F7C" w:rsidRPr="002F257F">
        <w:rPr>
          <w:rFonts w:ascii="Trebuchet MS" w:hAnsi="Trebuchet MS" w:cs="Arial"/>
          <w:szCs w:val="24"/>
        </w:rPr>
        <w:t>I have to say, the response across England has been really tremendous.</w:t>
      </w:r>
      <w:r w:rsidR="00B1478E" w:rsidRPr="002F257F">
        <w:rPr>
          <w:rFonts w:ascii="Trebuchet MS" w:hAnsi="Trebuchet MS" w:cs="Arial"/>
          <w:szCs w:val="24"/>
        </w:rPr>
        <w:t xml:space="preserve"> </w:t>
      </w:r>
      <w:r w:rsidR="00132F7C" w:rsidRPr="002F257F">
        <w:rPr>
          <w:rFonts w:ascii="Trebuchet MS" w:hAnsi="Trebuchet MS" w:cs="Arial"/>
          <w:szCs w:val="24"/>
        </w:rPr>
        <w:t>Guardians have been doing lots of innovative work, including films and press interviews.</w:t>
      </w:r>
      <w:r w:rsidR="00B1478E" w:rsidRPr="002F257F">
        <w:rPr>
          <w:rFonts w:ascii="Trebuchet MS" w:hAnsi="Trebuchet MS" w:cs="Arial"/>
          <w:szCs w:val="24"/>
        </w:rPr>
        <w:t xml:space="preserve"> </w:t>
      </w:r>
      <w:r w:rsidR="00132F7C" w:rsidRPr="002F257F">
        <w:rPr>
          <w:rFonts w:ascii="Trebuchet MS" w:hAnsi="Trebuchet MS" w:cs="Arial"/>
          <w:szCs w:val="24"/>
        </w:rPr>
        <w:t>There were animations, pop-up stands and events.</w:t>
      </w:r>
      <w:r w:rsidR="00B1478E" w:rsidRPr="002F257F">
        <w:rPr>
          <w:rFonts w:ascii="Trebuchet MS" w:hAnsi="Trebuchet MS" w:cs="Arial"/>
          <w:szCs w:val="24"/>
        </w:rPr>
        <w:t xml:space="preserve"> </w:t>
      </w:r>
      <w:r w:rsidR="00132F7C" w:rsidRPr="002F257F">
        <w:rPr>
          <w:rFonts w:ascii="Trebuchet MS" w:hAnsi="Trebuchet MS" w:cs="Arial"/>
          <w:szCs w:val="24"/>
        </w:rPr>
        <w:t xml:space="preserve">I spoke at quite a few of those, and also, a board game was developed at Great Ormond Street Hospital, called </w:t>
      </w:r>
      <w:r w:rsidR="00466D22" w:rsidRPr="002F257F">
        <w:rPr>
          <w:rFonts w:ascii="Trebuchet MS" w:hAnsi="Trebuchet MS" w:cs="Arial"/>
          <w:szCs w:val="24"/>
        </w:rPr>
        <w:t>Goshopoly</w:t>
      </w:r>
      <w:r w:rsidR="00132F7C" w:rsidRPr="002F257F">
        <w:rPr>
          <w:rFonts w:ascii="Trebuchet MS" w:hAnsi="Trebuchet MS" w:cs="Arial"/>
          <w:szCs w:val="24"/>
        </w:rPr>
        <w:t>, to help their staff to understand a bit more about the speaking up process.</w:t>
      </w:r>
    </w:p>
    <w:p w14:paraId="0545F3FD" w14:textId="4389EBD9" w:rsidR="00132F7C" w:rsidRPr="002F257F" w:rsidRDefault="00132F7C" w:rsidP="00011BCC">
      <w:pPr>
        <w:spacing w:line="360" w:lineRule="auto"/>
        <w:ind w:left="2160" w:hanging="2160"/>
        <w:rPr>
          <w:rFonts w:ascii="Trebuchet MS" w:hAnsi="Trebuchet MS" w:cs="Arial"/>
          <w:szCs w:val="24"/>
        </w:rPr>
      </w:pPr>
      <w:r w:rsidRPr="002F257F">
        <w:rPr>
          <w:rFonts w:ascii="Trebuchet MS" w:hAnsi="Trebuchet MS" w:cs="Arial"/>
          <w:szCs w:val="24"/>
        </w:rPr>
        <w:tab/>
        <w:t>So, I’m really delighted, and it’s not unusual really, in the way that we’ve started something off, but the guardians have taken it on and developed it in a really magnificent way.</w:t>
      </w:r>
      <w:r w:rsidR="00B1478E" w:rsidRPr="002F257F">
        <w:rPr>
          <w:rFonts w:ascii="Trebuchet MS" w:hAnsi="Trebuchet MS" w:cs="Arial"/>
          <w:szCs w:val="24"/>
        </w:rPr>
        <w:t xml:space="preserve"> </w:t>
      </w:r>
      <w:r w:rsidR="00466D22" w:rsidRPr="002F257F">
        <w:rPr>
          <w:rFonts w:ascii="Trebuchet MS" w:hAnsi="Trebuchet MS" w:cs="Arial"/>
          <w:szCs w:val="24"/>
        </w:rPr>
        <w:t>There’s still so much more to be done, and we know that there are some particularly difficult to access groups</w:t>
      </w:r>
      <w:r w:rsidR="00A769DC" w:rsidRPr="002F257F">
        <w:rPr>
          <w:rFonts w:ascii="Trebuchet MS" w:hAnsi="Trebuchet MS" w:cs="Arial"/>
          <w:szCs w:val="24"/>
        </w:rPr>
        <w:t>.</w:t>
      </w:r>
      <w:r w:rsidR="00B1478E" w:rsidRPr="002F257F">
        <w:rPr>
          <w:rFonts w:ascii="Trebuchet MS" w:hAnsi="Trebuchet MS" w:cs="Arial"/>
          <w:szCs w:val="24"/>
        </w:rPr>
        <w:t xml:space="preserve"> </w:t>
      </w:r>
      <w:r w:rsidR="00A769DC" w:rsidRPr="002F257F">
        <w:rPr>
          <w:rFonts w:ascii="Trebuchet MS" w:hAnsi="Trebuchet MS" w:cs="Arial"/>
          <w:szCs w:val="24"/>
        </w:rPr>
        <w:t xml:space="preserve">So, the more that we can do, and that’s where I’m really grateful to you for this interview today, to continue to increase the awareness of the role, so that everybody </w:t>
      </w:r>
      <w:r w:rsidR="00551138" w:rsidRPr="002F257F">
        <w:rPr>
          <w:rFonts w:ascii="Trebuchet MS" w:hAnsi="Trebuchet MS" w:cs="Arial"/>
          <w:szCs w:val="24"/>
        </w:rPr>
        <w:t>knows that they’ve got somebody they can turn to if they want to speak up.</w:t>
      </w:r>
    </w:p>
    <w:p w14:paraId="334DF68C" w14:textId="77777777" w:rsidR="00011BCC" w:rsidRPr="002F257F" w:rsidRDefault="00011BCC" w:rsidP="00011BCC">
      <w:pPr>
        <w:spacing w:line="360" w:lineRule="auto"/>
        <w:ind w:left="2160" w:hanging="2160"/>
        <w:rPr>
          <w:rFonts w:ascii="Trebuchet MS" w:hAnsi="Trebuchet MS" w:cs="Arial"/>
          <w:szCs w:val="24"/>
        </w:rPr>
      </w:pPr>
    </w:p>
    <w:p w14:paraId="50F81FBE" w14:textId="7D55A329"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551138" w:rsidRPr="002F257F">
        <w:rPr>
          <w:rFonts w:ascii="Trebuchet MS" w:hAnsi="Trebuchet MS" w:cs="Arial"/>
          <w:szCs w:val="24"/>
        </w:rPr>
        <w:t>I’ve got some questions from Twitter that I want to put to you, but, before that, could you just reflect a bit about the relationship between what you do and what the ombudsman does, and how we should be working together to learn from complaints and whistle</w:t>
      </w:r>
      <w:r w:rsidR="00A85D26" w:rsidRPr="002F257F">
        <w:rPr>
          <w:rFonts w:ascii="Trebuchet MS" w:hAnsi="Trebuchet MS" w:cs="Arial"/>
          <w:szCs w:val="24"/>
        </w:rPr>
        <w:t>-</w:t>
      </w:r>
      <w:r w:rsidR="00551138" w:rsidRPr="002F257F">
        <w:rPr>
          <w:rFonts w:ascii="Trebuchet MS" w:hAnsi="Trebuchet MS" w:cs="Arial"/>
          <w:szCs w:val="24"/>
        </w:rPr>
        <w:t>blowing, to improve the quality and safety of care.</w:t>
      </w:r>
    </w:p>
    <w:p w14:paraId="59E68F6B" w14:textId="77777777" w:rsidR="00011BCC" w:rsidRPr="002F257F" w:rsidRDefault="00011BCC" w:rsidP="00011BCC">
      <w:pPr>
        <w:spacing w:line="360" w:lineRule="auto"/>
        <w:ind w:left="2160" w:hanging="2160"/>
        <w:rPr>
          <w:rFonts w:ascii="Trebuchet MS" w:hAnsi="Trebuchet MS" w:cs="Arial"/>
          <w:szCs w:val="24"/>
        </w:rPr>
      </w:pPr>
    </w:p>
    <w:p w14:paraId="7D18DC13" w14:textId="08F45200"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b/>
          <w:szCs w:val="24"/>
        </w:rPr>
        <w:tab/>
      </w:r>
      <w:r w:rsidR="00551138" w:rsidRPr="002F257F">
        <w:rPr>
          <w:rFonts w:ascii="Trebuchet MS" w:hAnsi="Trebuchet MS" w:cs="Arial"/>
          <w:szCs w:val="24"/>
        </w:rPr>
        <w:t>I think there’s a huge overlap in what we do, because it’s about how organisations respond to challenge.</w:t>
      </w:r>
      <w:r w:rsidR="00B1478E" w:rsidRPr="002F257F">
        <w:rPr>
          <w:rFonts w:ascii="Trebuchet MS" w:hAnsi="Trebuchet MS" w:cs="Arial"/>
          <w:szCs w:val="24"/>
        </w:rPr>
        <w:t xml:space="preserve"> </w:t>
      </w:r>
      <w:r w:rsidR="00551138" w:rsidRPr="002F257F">
        <w:rPr>
          <w:rFonts w:ascii="Trebuchet MS" w:hAnsi="Trebuchet MS" w:cs="Arial"/>
          <w:szCs w:val="24"/>
        </w:rPr>
        <w:t>Certainly, as a medical director, part of my role was signing off responses to complaints that came into NHS England about GPs, and you could learn so much about an organisation by the tone of the letter they wrote, and the way that they responded to complaints from patients and families.</w:t>
      </w:r>
      <w:r w:rsidR="00B1478E" w:rsidRPr="002F257F">
        <w:rPr>
          <w:rFonts w:ascii="Trebuchet MS" w:hAnsi="Trebuchet MS" w:cs="Arial"/>
          <w:szCs w:val="24"/>
        </w:rPr>
        <w:t xml:space="preserve"> </w:t>
      </w:r>
      <w:r w:rsidR="00551138" w:rsidRPr="002F257F">
        <w:rPr>
          <w:rFonts w:ascii="Trebuchet MS" w:hAnsi="Trebuchet MS" w:cs="Arial"/>
          <w:szCs w:val="24"/>
        </w:rPr>
        <w:t>I think the same is true when it comes to the way that organisations listen, thank and respond to their workforce when they also raise concerns.</w:t>
      </w:r>
      <w:r w:rsidR="00B1478E" w:rsidRPr="002F257F">
        <w:rPr>
          <w:rFonts w:ascii="Trebuchet MS" w:hAnsi="Trebuchet MS" w:cs="Arial"/>
          <w:szCs w:val="24"/>
        </w:rPr>
        <w:t xml:space="preserve"> </w:t>
      </w:r>
    </w:p>
    <w:p w14:paraId="3B023E09" w14:textId="4435E525" w:rsidR="00551138" w:rsidRPr="002F257F" w:rsidRDefault="00551138" w:rsidP="00011BCC">
      <w:pPr>
        <w:spacing w:line="360" w:lineRule="auto"/>
        <w:ind w:left="2160" w:hanging="2160"/>
        <w:rPr>
          <w:rFonts w:ascii="Trebuchet MS" w:hAnsi="Trebuchet MS" w:cs="Arial"/>
          <w:szCs w:val="24"/>
        </w:rPr>
      </w:pPr>
      <w:r w:rsidRPr="002F257F">
        <w:rPr>
          <w:rFonts w:ascii="Trebuchet MS" w:hAnsi="Trebuchet MS" w:cs="Arial"/>
          <w:szCs w:val="24"/>
        </w:rPr>
        <w:tab/>
        <w:t xml:space="preserve">So, in terms of developing best practice, I wouldn’t be surprised if there’s an overlap between the organisations that </w:t>
      </w:r>
      <w:r w:rsidR="00686304" w:rsidRPr="002F257F">
        <w:rPr>
          <w:rFonts w:ascii="Trebuchet MS" w:hAnsi="Trebuchet MS" w:cs="Arial"/>
          <w:szCs w:val="24"/>
        </w:rPr>
        <w:t>you’re</w:t>
      </w:r>
      <w:r w:rsidRPr="002F257F">
        <w:rPr>
          <w:rFonts w:ascii="Trebuchet MS" w:hAnsi="Trebuchet MS" w:cs="Arial"/>
          <w:szCs w:val="24"/>
        </w:rPr>
        <w:t xml:space="preserve"> dealing with and the ones that are of concern to my office as well.</w:t>
      </w:r>
    </w:p>
    <w:p w14:paraId="3DBFCDCC" w14:textId="77777777" w:rsidR="00011BCC" w:rsidRPr="002F257F" w:rsidRDefault="00011BCC" w:rsidP="00011BCC">
      <w:pPr>
        <w:spacing w:line="360" w:lineRule="auto"/>
        <w:ind w:left="2160" w:hanging="2160"/>
        <w:rPr>
          <w:rFonts w:ascii="Trebuchet MS" w:hAnsi="Trebuchet MS" w:cs="Arial"/>
          <w:szCs w:val="24"/>
        </w:rPr>
      </w:pPr>
    </w:p>
    <w:p w14:paraId="0246DF8F" w14:textId="4C95D20E"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551138" w:rsidRPr="002F257F">
        <w:rPr>
          <w:rFonts w:ascii="Trebuchet MS" w:hAnsi="Trebuchet MS" w:cs="Arial"/>
          <w:szCs w:val="24"/>
        </w:rPr>
        <w:t>I think that’s right</w:t>
      </w:r>
      <w:r w:rsidR="002F0520" w:rsidRPr="002F257F">
        <w:rPr>
          <w:rFonts w:ascii="Trebuchet MS" w:hAnsi="Trebuchet MS" w:cs="Arial"/>
          <w:szCs w:val="24"/>
        </w:rPr>
        <w:t xml:space="preserve">. </w:t>
      </w:r>
      <w:r w:rsidR="00551138" w:rsidRPr="002F257F">
        <w:rPr>
          <w:rFonts w:ascii="Trebuchet MS" w:hAnsi="Trebuchet MS" w:cs="Arial"/>
          <w:szCs w:val="24"/>
        </w:rPr>
        <w:t>I have had a number of GPs come to my office, who’ve said to me that they would like to make a complaint, but they can’t because they fear the victimisation that they’ll receive in the NHS if they make that complaint</w:t>
      </w:r>
      <w:r w:rsidR="002F0520" w:rsidRPr="002F257F">
        <w:rPr>
          <w:rFonts w:ascii="Trebuchet MS" w:hAnsi="Trebuchet MS" w:cs="Arial"/>
          <w:szCs w:val="24"/>
        </w:rPr>
        <w:t>, but t</w:t>
      </w:r>
      <w:r w:rsidR="00551138" w:rsidRPr="002F257F">
        <w:rPr>
          <w:rFonts w:ascii="Trebuchet MS" w:hAnsi="Trebuchet MS" w:cs="Arial"/>
          <w:szCs w:val="24"/>
        </w:rPr>
        <w:t>hey wanted me to be aware of the situation.</w:t>
      </w:r>
      <w:r w:rsidR="00B1478E" w:rsidRPr="002F257F">
        <w:rPr>
          <w:rFonts w:ascii="Trebuchet MS" w:hAnsi="Trebuchet MS" w:cs="Arial"/>
          <w:szCs w:val="24"/>
        </w:rPr>
        <w:t xml:space="preserve"> </w:t>
      </w:r>
      <w:r w:rsidR="00551138" w:rsidRPr="002F257F">
        <w:rPr>
          <w:rFonts w:ascii="Trebuchet MS" w:hAnsi="Trebuchet MS" w:cs="Arial"/>
          <w:szCs w:val="24"/>
        </w:rPr>
        <w:t>That’s a common issue for us.</w:t>
      </w:r>
      <w:r w:rsidR="00B1478E" w:rsidRPr="002F257F">
        <w:rPr>
          <w:rFonts w:ascii="Trebuchet MS" w:hAnsi="Trebuchet MS" w:cs="Arial"/>
          <w:szCs w:val="24"/>
        </w:rPr>
        <w:t xml:space="preserve"> </w:t>
      </w:r>
      <w:r w:rsidR="00551138" w:rsidRPr="002F257F">
        <w:rPr>
          <w:rFonts w:ascii="Trebuchet MS" w:hAnsi="Trebuchet MS" w:cs="Arial"/>
          <w:szCs w:val="24"/>
        </w:rPr>
        <w:t xml:space="preserve">You know, there’s no clear dividing line between what you </w:t>
      </w:r>
      <w:r w:rsidR="00686304" w:rsidRPr="002F257F">
        <w:rPr>
          <w:rFonts w:ascii="Trebuchet MS" w:hAnsi="Trebuchet MS" w:cs="Arial"/>
          <w:szCs w:val="24"/>
        </w:rPr>
        <w:t>do</w:t>
      </w:r>
      <w:r w:rsidR="00551138" w:rsidRPr="002F257F">
        <w:rPr>
          <w:rFonts w:ascii="Trebuchet MS" w:hAnsi="Trebuchet MS" w:cs="Arial"/>
          <w:szCs w:val="24"/>
        </w:rPr>
        <w:t xml:space="preserve"> and I do in that situation.</w:t>
      </w:r>
    </w:p>
    <w:p w14:paraId="73FB1942" w14:textId="77777777" w:rsidR="00011BCC" w:rsidRPr="002F257F" w:rsidRDefault="00011BCC" w:rsidP="00011BCC">
      <w:pPr>
        <w:spacing w:line="360" w:lineRule="auto"/>
        <w:ind w:left="2160" w:hanging="2160"/>
        <w:rPr>
          <w:rFonts w:ascii="Trebuchet MS" w:hAnsi="Trebuchet MS" w:cs="Arial"/>
          <w:szCs w:val="24"/>
        </w:rPr>
      </w:pPr>
    </w:p>
    <w:p w14:paraId="0304EE8C" w14:textId="16C17462"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551138" w:rsidRPr="002F257F">
        <w:rPr>
          <w:rFonts w:ascii="Trebuchet MS" w:hAnsi="Trebuchet MS" w:cs="Arial"/>
          <w:szCs w:val="24"/>
        </w:rPr>
        <w:t>Absolutely, and I’m really delighted that NHS England are extending the funding fo</w:t>
      </w:r>
      <w:r w:rsidR="002F0520" w:rsidRPr="002F257F">
        <w:rPr>
          <w:rFonts w:ascii="Trebuchet MS" w:hAnsi="Trebuchet MS" w:cs="Arial"/>
          <w:szCs w:val="24"/>
        </w:rPr>
        <w:t>r</w:t>
      </w:r>
      <w:r w:rsidR="00551138" w:rsidRPr="002F257F">
        <w:rPr>
          <w:rFonts w:ascii="Trebuchet MS" w:hAnsi="Trebuchet MS" w:cs="Arial"/>
          <w:szCs w:val="24"/>
        </w:rPr>
        <w:t xml:space="preserve"> my office, so that we can bring this out into primary care as well, because there are issues that lie unresolved in primary care, as much as there are in the trusts as well.</w:t>
      </w:r>
      <w:r w:rsidR="00B1478E" w:rsidRPr="002F257F">
        <w:rPr>
          <w:rFonts w:ascii="Trebuchet MS" w:hAnsi="Trebuchet MS" w:cs="Arial"/>
          <w:szCs w:val="24"/>
        </w:rPr>
        <w:t xml:space="preserve"> </w:t>
      </w:r>
      <w:r w:rsidR="00551138" w:rsidRPr="002F257F">
        <w:rPr>
          <w:rFonts w:ascii="Trebuchet MS" w:hAnsi="Trebuchet MS" w:cs="Arial"/>
          <w:szCs w:val="24"/>
        </w:rPr>
        <w:t>So, I really want every person who works in health to be able to know that they’ve got somebody that they can turn to.</w:t>
      </w:r>
    </w:p>
    <w:p w14:paraId="6F4014BF" w14:textId="77777777" w:rsidR="00011BCC" w:rsidRPr="002F257F" w:rsidRDefault="00011BCC" w:rsidP="00011BCC">
      <w:pPr>
        <w:spacing w:line="360" w:lineRule="auto"/>
        <w:ind w:left="2160" w:hanging="2160"/>
        <w:rPr>
          <w:rFonts w:ascii="Trebuchet MS" w:hAnsi="Trebuchet MS" w:cs="Arial"/>
          <w:szCs w:val="24"/>
        </w:rPr>
      </w:pPr>
    </w:p>
    <w:p w14:paraId="0868E3D2" w14:textId="04625B99"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551138" w:rsidRPr="002F257F">
        <w:rPr>
          <w:rFonts w:ascii="Trebuchet MS" w:hAnsi="Trebuchet MS" w:cs="Arial"/>
          <w:szCs w:val="24"/>
        </w:rPr>
        <w:t>Okay.</w:t>
      </w:r>
      <w:r w:rsidR="00B1478E" w:rsidRPr="002F257F">
        <w:rPr>
          <w:rFonts w:ascii="Trebuchet MS" w:hAnsi="Trebuchet MS" w:cs="Arial"/>
          <w:szCs w:val="24"/>
        </w:rPr>
        <w:t xml:space="preserve"> </w:t>
      </w:r>
      <w:r w:rsidR="00551138" w:rsidRPr="002F257F">
        <w:rPr>
          <w:rFonts w:ascii="Trebuchet MS" w:hAnsi="Trebuchet MS" w:cs="Arial"/>
          <w:szCs w:val="24"/>
        </w:rPr>
        <w:t xml:space="preserve">On Twitter, we have questions from </w:t>
      </w:r>
      <w:r w:rsidR="001B6BEE" w:rsidRPr="002F257F">
        <w:rPr>
          <w:rFonts w:ascii="Trebuchet MS" w:hAnsi="Trebuchet MS" w:cs="Arial"/>
          <w:szCs w:val="24"/>
        </w:rPr>
        <w:t>Dr Minh Alexander.</w:t>
      </w:r>
      <w:r w:rsidR="00B1478E" w:rsidRPr="002F257F">
        <w:rPr>
          <w:rFonts w:ascii="Trebuchet MS" w:hAnsi="Trebuchet MS" w:cs="Arial"/>
          <w:szCs w:val="24"/>
        </w:rPr>
        <w:t xml:space="preserve"> </w:t>
      </w:r>
      <w:r w:rsidR="001B6BEE" w:rsidRPr="002F257F">
        <w:rPr>
          <w:rFonts w:ascii="Trebuchet MS" w:hAnsi="Trebuchet MS" w:cs="Arial"/>
          <w:szCs w:val="24"/>
        </w:rPr>
        <w:t>First one, will the National Guardian model best practice and publish all her</w:t>
      </w:r>
      <w:r w:rsidR="00F56850" w:rsidRPr="002F257F">
        <w:rPr>
          <w:rFonts w:ascii="Trebuchet MS" w:hAnsi="Trebuchet MS" w:cs="Arial"/>
          <w:szCs w:val="24"/>
        </w:rPr>
        <w:t>,</w:t>
      </w:r>
      <w:r w:rsidR="001B6BEE" w:rsidRPr="002F257F">
        <w:rPr>
          <w:rFonts w:ascii="Trebuchet MS" w:hAnsi="Trebuchet MS" w:cs="Arial"/>
          <w:szCs w:val="24"/>
        </w:rPr>
        <w:t xml:space="preserve"> so far</w:t>
      </w:r>
      <w:r w:rsidR="00F56850" w:rsidRPr="002F257F">
        <w:rPr>
          <w:rFonts w:ascii="Trebuchet MS" w:hAnsi="Trebuchet MS" w:cs="Arial"/>
          <w:szCs w:val="24"/>
        </w:rPr>
        <w:t>,</w:t>
      </w:r>
      <w:r w:rsidR="001B6BEE" w:rsidRPr="002F257F">
        <w:rPr>
          <w:rFonts w:ascii="Trebuchet MS" w:hAnsi="Trebuchet MS" w:cs="Arial"/>
          <w:szCs w:val="24"/>
        </w:rPr>
        <w:t xml:space="preserve"> hidden bulletins for guardians?</w:t>
      </w:r>
    </w:p>
    <w:p w14:paraId="3AF8A038" w14:textId="77777777" w:rsidR="00011BCC" w:rsidRPr="002F257F" w:rsidRDefault="00011BCC" w:rsidP="00011BCC">
      <w:pPr>
        <w:spacing w:line="360" w:lineRule="auto"/>
        <w:ind w:left="2160" w:hanging="2160"/>
        <w:rPr>
          <w:rFonts w:ascii="Trebuchet MS" w:hAnsi="Trebuchet MS" w:cs="Arial"/>
          <w:b/>
          <w:szCs w:val="24"/>
        </w:rPr>
      </w:pPr>
    </w:p>
    <w:p w14:paraId="6F274F45" w14:textId="173DE683"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8C33DB" w:rsidRPr="002F257F">
        <w:rPr>
          <w:rFonts w:ascii="Trebuchet MS" w:hAnsi="Trebuchet MS" w:cs="Arial"/>
          <w:szCs w:val="24"/>
        </w:rPr>
        <w:t>We have a range of different information that we publish, including a newsletter</w:t>
      </w:r>
      <w:r w:rsidR="0005420D" w:rsidRPr="002F257F">
        <w:rPr>
          <w:rFonts w:ascii="Trebuchet MS" w:hAnsi="Trebuchet MS" w:cs="Arial"/>
          <w:szCs w:val="24"/>
        </w:rPr>
        <w:t>, w</w:t>
      </w:r>
      <w:r w:rsidR="008C33DB" w:rsidRPr="002F257F">
        <w:rPr>
          <w:rFonts w:ascii="Trebuchet MS" w:hAnsi="Trebuchet MS" w:cs="Arial"/>
          <w:szCs w:val="24"/>
        </w:rPr>
        <w:t>e have social media, and we publish reports on our website.</w:t>
      </w:r>
      <w:r w:rsidR="00B1478E" w:rsidRPr="002F257F">
        <w:rPr>
          <w:rFonts w:ascii="Trebuchet MS" w:hAnsi="Trebuchet MS" w:cs="Arial"/>
          <w:szCs w:val="24"/>
        </w:rPr>
        <w:t xml:space="preserve"> </w:t>
      </w:r>
      <w:r w:rsidR="008C33DB" w:rsidRPr="002F257F">
        <w:rPr>
          <w:rFonts w:ascii="Trebuchet MS" w:hAnsi="Trebuchet MS" w:cs="Arial"/>
          <w:szCs w:val="24"/>
        </w:rPr>
        <w:t>There’s some information that we share with guardians, where they may want to be able to contact us for advice and guidance.</w:t>
      </w:r>
      <w:r w:rsidR="00B1478E" w:rsidRPr="002F257F">
        <w:rPr>
          <w:rFonts w:ascii="Trebuchet MS" w:hAnsi="Trebuchet MS" w:cs="Arial"/>
          <w:szCs w:val="24"/>
        </w:rPr>
        <w:t xml:space="preserve"> </w:t>
      </w:r>
      <w:r w:rsidR="008C33DB" w:rsidRPr="002F257F">
        <w:rPr>
          <w:rFonts w:ascii="Trebuchet MS" w:hAnsi="Trebuchet MS" w:cs="Arial"/>
          <w:szCs w:val="24"/>
        </w:rPr>
        <w:t>So, some of that is management information, but I think it’s really helpful feedback, and I’ll make sure that we share as much information as we can with members of the public, as well as with the workforce.</w:t>
      </w:r>
    </w:p>
    <w:p w14:paraId="5218FC7B" w14:textId="77777777" w:rsidR="00011BCC" w:rsidRPr="002F257F" w:rsidRDefault="00011BCC" w:rsidP="00011BCC">
      <w:pPr>
        <w:spacing w:line="360" w:lineRule="auto"/>
        <w:ind w:left="2160" w:hanging="2160"/>
        <w:rPr>
          <w:rFonts w:ascii="Trebuchet MS" w:hAnsi="Trebuchet MS" w:cs="Arial"/>
          <w:szCs w:val="24"/>
        </w:rPr>
      </w:pPr>
    </w:p>
    <w:p w14:paraId="239AE29C" w14:textId="10354936"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8C33DB" w:rsidRPr="002F257F">
        <w:rPr>
          <w:rFonts w:ascii="Trebuchet MS" w:hAnsi="Trebuchet MS" w:cs="Arial"/>
          <w:szCs w:val="24"/>
        </w:rPr>
        <w:t>Okay, thank you for that.</w:t>
      </w:r>
      <w:r w:rsidR="00B1478E" w:rsidRPr="002F257F">
        <w:rPr>
          <w:rFonts w:ascii="Trebuchet MS" w:hAnsi="Trebuchet MS" w:cs="Arial"/>
          <w:szCs w:val="24"/>
        </w:rPr>
        <w:t xml:space="preserve"> </w:t>
      </w:r>
      <w:r w:rsidR="008C33DB" w:rsidRPr="002F257F">
        <w:rPr>
          <w:rFonts w:ascii="Trebuchet MS" w:hAnsi="Trebuchet MS" w:cs="Arial"/>
          <w:szCs w:val="24"/>
        </w:rPr>
        <w:t>She also asks if you’ll increase the productivity of the office, accept more NHS whistle</w:t>
      </w:r>
      <w:r w:rsidR="00BF18C9" w:rsidRPr="002F257F">
        <w:rPr>
          <w:rFonts w:ascii="Trebuchet MS" w:hAnsi="Trebuchet MS" w:cs="Arial"/>
          <w:szCs w:val="24"/>
        </w:rPr>
        <w:t>-</w:t>
      </w:r>
      <w:r w:rsidR="008C33DB" w:rsidRPr="002F257F">
        <w:rPr>
          <w:rFonts w:ascii="Trebuchet MS" w:hAnsi="Trebuchet MS" w:cs="Arial"/>
          <w:szCs w:val="24"/>
        </w:rPr>
        <w:t>blowing cases for review, and review current exclusion criteria.</w:t>
      </w:r>
    </w:p>
    <w:p w14:paraId="07F4520B" w14:textId="77777777" w:rsidR="00011BCC" w:rsidRPr="002F257F" w:rsidRDefault="00011BCC" w:rsidP="00011BCC">
      <w:pPr>
        <w:spacing w:line="360" w:lineRule="auto"/>
        <w:ind w:left="2160" w:hanging="2160"/>
        <w:rPr>
          <w:rFonts w:ascii="Trebuchet MS" w:hAnsi="Trebuchet MS" w:cs="Arial"/>
          <w:szCs w:val="24"/>
        </w:rPr>
      </w:pPr>
    </w:p>
    <w:p w14:paraId="2AA63C43" w14:textId="11FA45F9" w:rsidR="008C33DB"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b/>
          <w:szCs w:val="24"/>
        </w:rPr>
        <w:tab/>
      </w:r>
      <w:r w:rsidR="008C33DB" w:rsidRPr="002F257F">
        <w:rPr>
          <w:rFonts w:ascii="Trebuchet MS" w:hAnsi="Trebuchet MS" w:cs="Arial"/>
          <w:szCs w:val="24"/>
        </w:rPr>
        <w:t>Absolutely.</w:t>
      </w:r>
      <w:r w:rsidR="00B1478E" w:rsidRPr="002F257F">
        <w:rPr>
          <w:rFonts w:ascii="Trebuchet MS" w:hAnsi="Trebuchet MS" w:cs="Arial"/>
          <w:szCs w:val="24"/>
        </w:rPr>
        <w:t xml:space="preserve"> </w:t>
      </w:r>
      <w:r w:rsidR="008C33DB" w:rsidRPr="002F257F">
        <w:rPr>
          <w:rFonts w:ascii="Trebuchet MS" w:hAnsi="Trebuchet MS" w:cs="Arial"/>
          <w:szCs w:val="24"/>
        </w:rPr>
        <w:t>So, we had a one year pilot of our case review process, and I think with everything that’s new, we’ve been learning by doing.</w:t>
      </w:r>
      <w:r w:rsidR="00B1478E" w:rsidRPr="002F257F">
        <w:rPr>
          <w:rFonts w:ascii="Trebuchet MS" w:hAnsi="Trebuchet MS" w:cs="Arial"/>
          <w:szCs w:val="24"/>
        </w:rPr>
        <w:t xml:space="preserve"> </w:t>
      </w:r>
      <w:r w:rsidR="008C33DB" w:rsidRPr="002F257F">
        <w:rPr>
          <w:rFonts w:ascii="Trebuchet MS" w:hAnsi="Trebuchet MS" w:cs="Arial"/>
          <w:szCs w:val="24"/>
        </w:rPr>
        <w:t>The office was set up with a budget which really didn’t assess what the possible work that we would be doing would include.</w:t>
      </w:r>
      <w:r w:rsidR="00B1478E" w:rsidRPr="002F257F">
        <w:rPr>
          <w:rFonts w:ascii="Trebuchet MS" w:hAnsi="Trebuchet MS" w:cs="Arial"/>
          <w:szCs w:val="24"/>
        </w:rPr>
        <w:t xml:space="preserve"> </w:t>
      </w:r>
      <w:r w:rsidR="008C33DB" w:rsidRPr="002F257F">
        <w:rPr>
          <w:rFonts w:ascii="Trebuchet MS" w:hAnsi="Trebuchet MS" w:cs="Arial"/>
          <w:szCs w:val="24"/>
        </w:rPr>
        <w:t>So, it’s actually quite interesting to see the depth and the impact of the case reviews that we’ve done, but we recognise the fact that there’s so much more to be done.</w:t>
      </w:r>
      <w:r w:rsidR="00B1478E" w:rsidRPr="002F257F">
        <w:rPr>
          <w:rFonts w:ascii="Trebuchet MS" w:hAnsi="Trebuchet MS" w:cs="Arial"/>
          <w:szCs w:val="24"/>
        </w:rPr>
        <w:t xml:space="preserve"> </w:t>
      </w:r>
    </w:p>
    <w:p w14:paraId="42FC1B88" w14:textId="29445F97" w:rsidR="00011BCC" w:rsidRPr="002F257F" w:rsidRDefault="008C33DB" w:rsidP="008C33DB">
      <w:pPr>
        <w:spacing w:line="360" w:lineRule="auto"/>
        <w:ind w:left="2160"/>
        <w:rPr>
          <w:rFonts w:ascii="Trebuchet MS" w:hAnsi="Trebuchet MS" w:cs="Arial"/>
          <w:szCs w:val="24"/>
        </w:rPr>
      </w:pPr>
      <w:r w:rsidRPr="002F257F">
        <w:rPr>
          <w:rFonts w:ascii="Trebuchet MS" w:hAnsi="Trebuchet MS" w:cs="Arial"/>
          <w:szCs w:val="24"/>
        </w:rPr>
        <w:t>So, we’ve had an evaluation of the first year’s pilot, which we are already reflecting on, and thinking about how we can use that to expand and improve the process.</w:t>
      </w:r>
      <w:r w:rsidR="00B1478E" w:rsidRPr="002F257F">
        <w:rPr>
          <w:rFonts w:ascii="Trebuchet MS" w:hAnsi="Trebuchet MS" w:cs="Arial"/>
          <w:szCs w:val="24"/>
        </w:rPr>
        <w:t xml:space="preserve"> </w:t>
      </w:r>
      <w:r w:rsidRPr="002F257F">
        <w:rPr>
          <w:rFonts w:ascii="Trebuchet MS" w:hAnsi="Trebuchet MS" w:cs="Arial"/>
          <w:szCs w:val="24"/>
        </w:rPr>
        <w:t xml:space="preserve">We’ve had really good advice back from the advisory working group, which includes a range of different </w:t>
      </w:r>
      <w:r w:rsidR="00686304" w:rsidRPr="002F257F">
        <w:rPr>
          <w:rFonts w:ascii="Trebuchet MS" w:hAnsi="Trebuchet MS" w:cs="Arial"/>
          <w:szCs w:val="24"/>
        </w:rPr>
        <w:t>organisations</w:t>
      </w:r>
      <w:r w:rsidRPr="002F257F">
        <w:rPr>
          <w:rFonts w:ascii="Trebuchet MS" w:hAnsi="Trebuchet MS" w:cs="Arial"/>
          <w:szCs w:val="24"/>
        </w:rPr>
        <w:t xml:space="preserve"> and individuals who’ve spoken up and had a bad experience.</w:t>
      </w:r>
      <w:r w:rsidR="00B1478E" w:rsidRPr="002F257F">
        <w:rPr>
          <w:rFonts w:ascii="Trebuchet MS" w:hAnsi="Trebuchet MS" w:cs="Arial"/>
          <w:szCs w:val="24"/>
        </w:rPr>
        <w:t xml:space="preserve"> </w:t>
      </w:r>
      <w:r w:rsidRPr="002F257F">
        <w:rPr>
          <w:rFonts w:ascii="Trebuchet MS" w:hAnsi="Trebuchet MS" w:cs="Arial"/>
          <w:szCs w:val="24"/>
        </w:rPr>
        <w:t>We want to take all of that feedback, and the learning from the case reviews that we’ve done already, so that we can improve and expand the process going forwards.</w:t>
      </w:r>
    </w:p>
    <w:p w14:paraId="5CB8F856" w14:textId="77777777" w:rsidR="00011BCC" w:rsidRPr="002F257F" w:rsidRDefault="00011BCC" w:rsidP="00011BCC">
      <w:pPr>
        <w:spacing w:line="360" w:lineRule="auto"/>
        <w:ind w:left="2160" w:hanging="2160"/>
        <w:rPr>
          <w:rFonts w:ascii="Trebuchet MS" w:hAnsi="Trebuchet MS" w:cs="Arial"/>
          <w:szCs w:val="24"/>
        </w:rPr>
      </w:pPr>
    </w:p>
    <w:p w14:paraId="3F1BE378" w14:textId="10B2E88F"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8C33DB" w:rsidRPr="002F257F">
        <w:rPr>
          <w:rFonts w:ascii="Trebuchet MS" w:hAnsi="Trebuchet MS" w:cs="Arial"/>
          <w:szCs w:val="24"/>
        </w:rPr>
        <w:t>Okay, thank you.</w:t>
      </w:r>
      <w:r w:rsidR="00B1478E" w:rsidRPr="002F257F">
        <w:rPr>
          <w:rFonts w:ascii="Trebuchet MS" w:hAnsi="Trebuchet MS" w:cs="Arial"/>
          <w:szCs w:val="24"/>
        </w:rPr>
        <w:t xml:space="preserve"> </w:t>
      </w:r>
      <w:r w:rsidR="008C33DB" w:rsidRPr="002F257F">
        <w:rPr>
          <w:rFonts w:ascii="Trebuchet MS" w:hAnsi="Trebuchet MS" w:cs="Arial"/>
          <w:szCs w:val="24"/>
        </w:rPr>
        <w:t>Can I just ask, someone has raised the issue of the tribunal involving Dr Day, and the great difficulty that whistle</w:t>
      </w:r>
      <w:r w:rsidR="00430277" w:rsidRPr="002F257F">
        <w:rPr>
          <w:rFonts w:ascii="Trebuchet MS" w:hAnsi="Trebuchet MS" w:cs="Arial"/>
          <w:szCs w:val="24"/>
        </w:rPr>
        <w:t>-</w:t>
      </w:r>
      <w:r w:rsidR="008C33DB" w:rsidRPr="002F257F">
        <w:rPr>
          <w:rFonts w:ascii="Trebuchet MS" w:hAnsi="Trebuchet MS" w:cs="Arial"/>
          <w:szCs w:val="24"/>
        </w:rPr>
        <w:t xml:space="preserve">blowers have when </w:t>
      </w:r>
      <w:r w:rsidR="00430277" w:rsidRPr="002F257F">
        <w:rPr>
          <w:rFonts w:ascii="Trebuchet MS" w:hAnsi="Trebuchet MS" w:cs="Arial"/>
          <w:szCs w:val="24"/>
        </w:rPr>
        <w:t>they’re faced with the legal resources of the NHS in court.</w:t>
      </w:r>
      <w:r w:rsidR="00B1478E" w:rsidRPr="002F257F">
        <w:rPr>
          <w:rFonts w:ascii="Trebuchet MS" w:hAnsi="Trebuchet MS" w:cs="Arial"/>
          <w:szCs w:val="24"/>
        </w:rPr>
        <w:t xml:space="preserve"> </w:t>
      </w:r>
      <w:r w:rsidR="00210806" w:rsidRPr="002F257F">
        <w:rPr>
          <w:rFonts w:ascii="Trebuchet MS" w:hAnsi="Trebuchet MS" w:cs="Arial"/>
          <w:szCs w:val="24"/>
        </w:rPr>
        <w:t>Do you think that’s something that we need to reflect on?</w:t>
      </w:r>
    </w:p>
    <w:p w14:paraId="2BF23F79" w14:textId="77777777" w:rsidR="00011BCC" w:rsidRPr="002F257F" w:rsidRDefault="00011BCC" w:rsidP="00011BCC">
      <w:pPr>
        <w:spacing w:line="360" w:lineRule="auto"/>
        <w:ind w:left="2160" w:hanging="2160"/>
        <w:rPr>
          <w:rFonts w:ascii="Trebuchet MS" w:hAnsi="Trebuchet MS" w:cs="Arial"/>
          <w:szCs w:val="24"/>
        </w:rPr>
      </w:pPr>
    </w:p>
    <w:p w14:paraId="0779C660" w14:textId="53DE0D1A"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210806" w:rsidRPr="002F257F">
        <w:rPr>
          <w:rFonts w:ascii="Trebuchet MS" w:hAnsi="Trebuchet MS" w:cs="Arial"/>
          <w:szCs w:val="24"/>
        </w:rPr>
        <w:t xml:space="preserve">I think that </w:t>
      </w:r>
      <w:r w:rsidR="00686304" w:rsidRPr="002F257F">
        <w:rPr>
          <w:rFonts w:ascii="Trebuchet MS" w:hAnsi="Trebuchet MS" w:cs="Arial"/>
          <w:szCs w:val="24"/>
        </w:rPr>
        <w:t>tribunals</w:t>
      </w:r>
      <w:r w:rsidR="00210806" w:rsidRPr="002F257F">
        <w:rPr>
          <w:rFonts w:ascii="Trebuchet MS" w:hAnsi="Trebuchet MS" w:cs="Arial"/>
          <w:szCs w:val="24"/>
        </w:rPr>
        <w:t xml:space="preserve"> should be the exception really, rather than the rule, and, you know, certainly from the experience of people who’ve told me about going to tribunal, it sounds as if it’s an incredibly difficult situation.</w:t>
      </w:r>
      <w:r w:rsidR="00B1478E" w:rsidRPr="002F257F">
        <w:rPr>
          <w:rFonts w:ascii="Trebuchet MS" w:hAnsi="Trebuchet MS" w:cs="Arial"/>
          <w:szCs w:val="24"/>
        </w:rPr>
        <w:t xml:space="preserve"> </w:t>
      </w:r>
      <w:r w:rsidR="00210806" w:rsidRPr="002F257F">
        <w:rPr>
          <w:rFonts w:ascii="Trebuchet MS" w:hAnsi="Trebuchet MS" w:cs="Arial"/>
          <w:szCs w:val="24"/>
        </w:rPr>
        <w:t>That’s why we’re working very much on the prevention side, so that when people speak up, they are guaranteed of their confidentiality, and to avoid victimisation as well.</w:t>
      </w:r>
    </w:p>
    <w:p w14:paraId="052BAA05" w14:textId="2DC194C4" w:rsidR="00210806" w:rsidRPr="002F257F" w:rsidRDefault="00210806" w:rsidP="00011BCC">
      <w:pPr>
        <w:spacing w:line="360" w:lineRule="auto"/>
        <w:ind w:left="2160" w:hanging="2160"/>
        <w:rPr>
          <w:rFonts w:ascii="Trebuchet MS" w:hAnsi="Trebuchet MS" w:cs="Arial"/>
          <w:szCs w:val="24"/>
        </w:rPr>
      </w:pPr>
      <w:r w:rsidRPr="002F257F">
        <w:rPr>
          <w:rFonts w:ascii="Trebuchet MS" w:hAnsi="Trebuchet MS" w:cs="Arial"/>
          <w:szCs w:val="24"/>
        </w:rPr>
        <w:tab/>
        <w:t>When it comes to junior doctors, for example, I welcome the fact that Health Education England ha</w:t>
      </w:r>
      <w:r w:rsidR="00D900BE" w:rsidRPr="002F257F">
        <w:rPr>
          <w:rFonts w:ascii="Trebuchet MS" w:hAnsi="Trebuchet MS" w:cs="Arial"/>
          <w:szCs w:val="24"/>
        </w:rPr>
        <w:t>s</w:t>
      </w:r>
      <w:r w:rsidRPr="002F257F">
        <w:rPr>
          <w:rFonts w:ascii="Trebuchet MS" w:hAnsi="Trebuchet MS" w:cs="Arial"/>
          <w:szCs w:val="24"/>
        </w:rPr>
        <w:t xml:space="preserve"> extended the protection for junior doctors. We’ve had some really interesting cases, where junior doctors have spoken up to Freedom to Speak Up guardians and actions have been taken as a result, in a way that they haven’t been able to get those actions through using other speaking up routes.</w:t>
      </w:r>
    </w:p>
    <w:p w14:paraId="65BBF3F1" w14:textId="77777777" w:rsidR="00011BCC" w:rsidRPr="002F257F" w:rsidRDefault="00011BCC" w:rsidP="00011BCC">
      <w:pPr>
        <w:spacing w:line="360" w:lineRule="auto"/>
        <w:ind w:left="2160" w:hanging="2160"/>
        <w:rPr>
          <w:rFonts w:ascii="Trebuchet MS" w:hAnsi="Trebuchet MS" w:cs="Arial"/>
          <w:szCs w:val="24"/>
        </w:rPr>
      </w:pPr>
    </w:p>
    <w:p w14:paraId="768A3EB0" w14:textId="690AF398"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210806" w:rsidRPr="002F257F">
        <w:rPr>
          <w:rFonts w:ascii="Trebuchet MS" w:hAnsi="Trebuchet MS" w:cs="Arial"/>
          <w:szCs w:val="24"/>
        </w:rPr>
        <w:t>Okay, thank you.</w:t>
      </w:r>
      <w:r w:rsidR="00B1478E" w:rsidRPr="002F257F">
        <w:rPr>
          <w:rFonts w:ascii="Trebuchet MS" w:hAnsi="Trebuchet MS" w:cs="Arial"/>
          <w:szCs w:val="24"/>
        </w:rPr>
        <w:t xml:space="preserve"> </w:t>
      </w:r>
      <w:r w:rsidR="00210806" w:rsidRPr="002F257F">
        <w:rPr>
          <w:rFonts w:ascii="Trebuchet MS" w:hAnsi="Trebuchet MS" w:cs="Arial"/>
          <w:szCs w:val="24"/>
        </w:rPr>
        <w:t>Last question from Twitter, do you believe there’s a bullying culture in your own office?</w:t>
      </w:r>
    </w:p>
    <w:p w14:paraId="3093D37C" w14:textId="77777777" w:rsidR="00011BCC" w:rsidRPr="002F257F" w:rsidRDefault="00011BCC" w:rsidP="00011BCC">
      <w:pPr>
        <w:spacing w:line="360" w:lineRule="auto"/>
        <w:ind w:left="2160" w:hanging="2160"/>
        <w:rPr>
          <w:rFonts w:ascii="Trebuchet MS" w:hAnsi="Trebuchet MS" w:cs="Arial"/>
          <w:szCs w:val="24"/>
        </w:rPr>
      </w:pPr>
    </w:p>
    <w:p w14:paraId="7DC6A713" w14:textId="77777777" w:rsidR="00D900BE"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b/>
          <w:szCs w:val="24"/>
        </w:rPr>
        <w:tab/>
      </w:r>
      <w:r w:rsidR="00210806" w:rsidRPr="002F257F">
        <w:rPr>
          <w:rFonts w:ascii="Trebuchet MS" w:hAnsi="Trebuchet MS" w:cs="Arial"/>
          <w:szCs w:val="24"/>
        </w:rPr>
        <w:t xml:space="preserve">So, it’s always impossible to know, unless people start telling you about things, and this is </w:t>
      </w:r>
      <w:r w:rsidR="00686304" w:rsidRPr="002F257F">
        <w:rPr>
          <w:rFonts w:ascii="Trebuchet MS" w:hAnsi="Trebuchet MS" w:cs="Arial"/>
          <w:szCs w:val="24"/>
        </w:rPr>
        <w:t>where</w:t>
      </w:r>
      <w:r w:rsidR="00210806" w:rsidRPr="002F257F">
        <w:rPr>
          <w:rFonts w:ascii="Trebuchet MS" w:hAnsi="Trebuchet MS" w:cs="Arial"/>
          <w:szCs w:val="24"/>
        </w:rPr>
        <w:t xml:space="preserve"> I believe that having the right speaking up culture, but then acting </w:t>
      </w:r>
      <w:r w:rsidR="00686304" w:rsidRPr="002F257F">
        <w:rPr>
          <w:rFonts w:ascii="Trebuchet MS" w:hAnsi="Trebuchet MS" w:cs="Arial"/>
          <w:szCs w:val="24"/>
        </w:rPr>
        <w:t>appropriately</w:t>
      </w:r>
      <w:r w:rsidR="00210806" w:rsidRPr="002F257F">
        <w:rPr>
          <w:rFonts w:ascii="Trebuchet MS" w:hAnsi="Trebuchet MS" w:cs="Arial"/>
          <w:szCs w:val="24"/>
        </w:rPr>
        <w:t xml:space="preserve"> if people do speak up about things, is the way forward.</w:t>
      </w:r>
      <w:r w:rsidR="00B1478E" w:rsidRPr="002F257F">
        <w:rPr>
          <w:rFonts w:ascii="Trebuchet MS" w:hAnsi="Trebuchet MS" w:cs="Arial"/>
          <w:szCs w:val="24"/>
        </w:rPr>
        <w:t xml:space="preserve"> </w:t>
      </w:r>
    </w:p>
    <w:p w14:paraId="3225051A" w14:textId="7674E6C9" w:rsidR="00011BCC" w:rsidRPr="002F257F" w:rsidRDefault="00210806" w:rsidP="00D900BE">
      <w:pPr>
        <w:spacing w:line="360" w:lineRule="auto"/>
        <w:ind w:left="2160"/>
        <w:rPr>
          <w:rFonts w:ascii="Trebuchet MS" w:hAnsi="Trebuchet MS" w:cs="Arial"/>
          <w:szCs w:val="24"/>
        </w:rPr>
      </w:pPr>
      <w:r w:rsidRPr="002F257F">
        <w:rPr>
          <w:rFonts w:ascii="Trebuchet MS" w:hAnsi="Trebuchet MS" w:cs="Arial"/>
          <w:szCs w:val="24"/>
        </w:rPr>
        <w:t>I think it’s one of those things where we really want to ensure that everybody within my office, but across all different parts of the NHS, feel safe that, if they’ve got a concern, that they can raise it, that they know they’ll be thanked.</w:t>
      </w:r>
      <w:r w:rsidR="00B1478E" w:rsidRPr="002F257F">
        <w:rPr>
          <w:rFonts w:ascii="Trebuchet MS" w:hAnsi="Trebuchet MS" w:cs="Arial"/>
          <w:szCs w:val="24"/>
        </w:rPr>
        <w:t xml:space="preserve"> </w:t>
      </w:r>
      <w:r w:rsidRPr="002F257F">
        <w:rPr>
          <w:rFonts w:ascii="Trebuchet MS" w:hAnsi="Trebuchet MS" w:cs="Arial"/>
          <w:szCs w:val="24"/>
        </w:rPr>
        <w:t>They’ll be listened to.</w:t>
      </w:r>
      <w:r w:rsidR="00B1478E" w:rsidRPr="002F257F">
        <w:rPr>
          <w:rFonts w:ascii="Trebuchet MS" w:hAnsi="Trebuchet MS" w:cs="Arial"/>
          <w:szCs w:val="24"/>
        </w:rPr>
        <w:t xml:space="preserve"> </w:t>
      </w:r>
      <w:r w:rsidRPr="002F257F">
        <w:rPr>
          <w:rFonts w:ascii="Trebuchet MS" w:hAnsi="Trebuchet MS" w:cs="Arial"/>
          <w:szCs w:val="24"/>
        </w:rPr>
        <w:t>It will be acted upon, and that they will get the feedback from that as well.</w:t>
      </w:r>
    </w:p>
    <w:p w14:paraId="5141941B" w14:textId="77777777" w:rsidR="00011BCC" w:rsidRPr="002F257F" w:rsidRDefault="00011BCC" w:rsidP="00011BCC">
      <w:pPr>
        <w:spacing w:line="360" w:lineRule="auto"/>
        <w:ind w:left="2160" w:hanging="2160"/>
        <w:rPr>
          <w:rFonts w:ascii="Trebuchet MS" w:hAnsi="Trebuchet MS" w:cs="Arial"/>
          <w:b/>
          <w:szCs w:val="24"/>
        </w:rPr>
      </w:pPr>
    </w:p>
    <w:p w14:paraId="5BDBAB98" w14:textId="5467C3C4"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b/>
          <w:szCs w:val="24"/>
        </w:rPr>
        <w:tab/>
      </w:r>
      <w:r w:rsidR="00210806" w:rsidRPr="002F257F">
        <w:rPr>
          <w:rFonts w:ascii="Trebuchet MS" w:hAnsi="Trebuchet MS" w:cs="Arial"/>
          <w:szCs w:val="24"/>
        </w:rPr>
        <w:t>Okay.</w:t>
      </w:r>
      <w:r w:rsidR="00B1478E" w:rsidRPr="002F257F">
        <w:rPr>
          <w:rFonts w:ascii="Trebuchet MS" w:hAnsi="Trebuchet MS" w:cs="Arial"/>
          <w:szCs w:val="24"/>
        </w:rPr>
        <w:t xml:space="preserve"> </w:t>
      </w:r>
      <w:r w:rsidR="00210806" w:rsidRPr="002F257F">
        <w:rPr>
          <w:rFonts w:ascii="Trebuchet MS" w:hAnsi="Trebuchet MS" w:cs="Arial"/>
          <w:szCs w:val="24"/>
        </w:rPr>
        <w:t>I have three final questions.</w:t>
      </w:r>
      <w:r w:rsidR="00B1478E" w:rsidRPr="002F257F">
        <w:rPr>
          <w:rFonts w:ascii="Trebuchet MS" w:hAnsi="Trebuchet MS" w:cs="Arial"/>
          <w:szCs w:val="24"/>
        </w:rPr>
        <w:t xml:space="preserve"> </w:t>
      </w:r>
      <w:r w:rsidR="00210806" w:rsidRPr="002F257F">
        <w:rPr>
          <w:rFonts w:ascii="Trebuchet MS" w:hAnsi="Trebuchet MS" w:cs="Arial"/>
          <w:szCs w:val="24"/>
        </w:rPr>
        <w:t xml:space="preserve">First of all, </w:t>
      </w:r>
      <w:r w:rsidR="00965A1C" w:rsidRPr="002F257F">
        <w:rPr>
          <w:rFonts w:ascii="Trebuchet MS" w:hAnsi="Trebuchet MS" w:cs="Arial"/>
          <w:szCs w:val="24"/>
        </w:rPr>
        <w:t>your job is an immensely difficult one.</w:t>
      </w:r>
      <w:r w:rsidR="00B1478E" w:rsidRPr="002F257F">
        <w:rPr>
          <w:rFonts w:ascii="Trebuchet MS" w:hAnsi="Trebuchet MS" w:cs="Arial"/>
          <w:szCs w:val="24"/>
        </w:rPr>
        <w:t xml:space="preserve"> </w:t>
      </w:r>
      <w:r w:rsidR="00965A1C" w:rsidRPr="002F257F">
        <w:rPr>
          <w:rFonts w:ascii="Trebuchet MS" w:hAnsi="Trebuchet MS" w:cs="Arial"/>
          <w:szCs w:val="24"/>
        </w:rPr>
        <w:t>You must get quite a lot of negative comment, sometimes abuse.</w:t>
      </w:r>
      <w:r w:rsidR="00B1478E" w:rsidRPr="002F257F">
        <w:rPr>
          <w:rFonts w:ascii="Trebuchet MS" w:hAnsi="Trebuchet MS" w:cs="Arial"/>
          <w:szCs w:val="24"/>
        </w:rPr>
        <w:t xml:space="preserve"> </w:t>
      </w:r>
      <w:r w:rsidR="00965A1C" w:rsidRPr="002F257F">
        <w:rPr>
          <w:rFonts w:ascii="Trebuchet MS" w:hAnsi="Trebuchet MS" w:cs="Arial"/>
          <w:szCs w:val="24"/>
        </w:rPr>
        <w:t>How do you deal with that?</w:t>
      </w:r>
    </w:p>
    <w:p w14:paraId="1552D39E" w14:textId="77777777" w:rsidR="00011BCC" w:rsidRPr="002F257F" w:rsidRDefault="00011BCC" w:rsidP="00011BCC">
      <w:pPr>
        <w:spacing w:line="360" w:lineRule="auto"/>
        <w:ind w:left="2160" w:hanging="2160"/>
        <w:rPr>
          <w:rFonts w:ascii="Trebuchet MS" w:hAnsi="Trebuchet MS" w:cs="Arial"/>
          <w:szCs w:val="24"/>
        </w:rPr>
      </w:pPr>
    </w:p>
    <w:p w14:paraId="2F93611E" w14:textId="77777777" w:rsidR="00011BCC" w:rsidRPr="002F257F" w:rsidRDefault="00011BCC" w:rsidP="00011BCC">
      <w:pPr>
        <w:spacing w:line="360" w:lineRule="auto"/>
        <w:ind w:left="2160" w:hanging="2160"/>
        <w:rPr>
          <w:rFonts w:ascii="Trebuchet MS" w:hAnsi="Trebuchet MS" w:cs="Arial"/>
          <w:szCs w:val="24"/>
        </w:rPr>
      </w:pPr>
    </w:p>
    <w:p w14:paraId="0976FD7A" w14:textId="26342600"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965A1C" w:rsidRPr="002F257F">
        <w:rPr>
          <w:rFonts w:ascii="Trebuchet MS" w:hAnsi="Trebuchet MS" w:cs="Arial"/>
          <w:szCs w:val="24"/>
        </w:rPr>
        <w:t>I always take the view that feedback is a gift, and everything that we’re doing is new, and to be able to learn and improve, I want to be able to take all the feedback. You know, positive feedback is always pleasant, but negative feedback is the thing that can often drive improvement further and faster.</w:t>
      </w:r>
    </w:p>
    <w:p w14:paraId="34E6E206" w14:textId="77777777" w:rsidR="00011BCC" w:rsidRPr="002F257F" w:rsidRDefault="00011BCC" w:rsidP="00011BCC">
      <w:pPr>
        <w:spacing w:line="360" w:lineRule="auto"/>
        <w:ind w:left="2160" w:hanging="2160"/>
        <w:rPr>
          <w:rFonts w:ascii="Trebuchet MS" w:hAnsi="Trebuchet MS" w:cs="Arial"/>
          <w:szCs w:val="24"/>
        </w:rPr>
      </w:pPr>
    </w:p>
    <w:p w14:paraId="1879DC92" w14:textId="39A2A00C" w:rsidR="00011BCC" w:rsidRPr="002F257F" w:rsidRDefault="00AC52F4" w:rsidP="00011BCC">
      <w:pPr>
        <w:spacing w:line="360" w:lineRule="auto"/>
        <w:ind w:left="2160" w:hanging="2160"/>
        <w:rPr>
          <w:rFonts w:ascii="Trebuchet MS" w:hAnsi="Trebuchet MS" w:cs="Arial"/>
          <w:strike/>
          <w:szCs w:val="24"/>
        </w:rPr>
      </w:pPr>
      <w:r w:rsidRPr="002F257F">
        <w:rPr>
          <w:rFonts w:ascii="Trebuchet MS" w:hAnsi="Trebuchet MS" w:cs="Arial"/>
          <w:b/>
          <w:szCs w:val="24"/>
        </w:rPr>
        <w:t>Rob Behrens:</w:t>
      </w:r>
      <w:r w:rsidR="00011BCC" w:rsidRPr="002F257F">
        <w:rPr>
          <w:rFonts w:ascii="Trebuchet MS" w:hAnsi="Trebuchet MS" w:cs="Arial"/>
          <w:b/>
          <w:szCs w:val="24"/>
        </w:rPr>
        <w:tab/>
      </w:r>
      <w:r w:rsidR="00965A1C" w:rsidRPr="002F257F">
        <w:rPr>
          <w:rFonts w:ascii="Trebuchet MS" w:hAnsi="Trebuchet MS" w:cs="Arial"/>
          <w:szCs w:val="24"/>
        </w:rPr>
        <w:t>But there must be a limit to what you’re prepared to accept on the personal front</w:t>
      </w:r>
    </w:p>
    <w:p w14:paraId="160F7F18" w14:textId="77777777" w:rsidR="00011BCC" w:rsidRPr="002F257F" w:rsidRDefault="00011BCC" w:rsidP="00011BCC">
      <w:pPr>
        <w:spacing w:line="360" w:lineRule="auto"/>
        <w:ind w:left="2160" w:hanging="2160"/>
        <w:rPr>
          <w:rFonts w:ascii="Trebuchet MS" w:hAnsi="Trebuchet MS" w:cs="Arial"/>
          <w:szCs w:val="24"/>
        </w:rPr>
      </w:pPr>
    </w:p>
    <w:p w14:paraId="6B8B7C14" w14:textId="7B4CF359"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b/>
          <w:szCs w:val="24"/>
        </w:rPr>
        <w:tab/>
      </w:r>
      <w:r w:rsidR="00965A1C" w:rsidRPr="002F257F">
        <w:rPr>
          <w:rFonts w:ascii="Trebuchet MS" w:hAnsi="Trebuchet MS" w:cs="Arial"/>
          <w:szCs w:val="24"/>
        </w:rPr>
        <w:t>So, my experience is that it’s actually comments which may be made in a well-meaning way which can sometimes be more derogatory, than comments from people who</w:t>
      </w:r>
      <w:r w:rsidR="002A10C1" w:rsidRPr="002F257F">
        <w:rPr>
          <w:rFonts w:ascii="Trebuchet MS" w:hAnsi="Trebuchet MS" w:cs="Arial"/>
          <w:szCs w:val="24"/>
        </w:rPr>
        <w:t>’ve</w:t>
      </w:r>
      <w:r w:rsidR="00965A1C" w:rsidRPr="002F257F">
        <w:rPr>
          <w:rFonts w:ascii="Trebuchet MS" w:hAnsi="Trebuchet MS" w:cs="Arial"/>
          <w:szCs w:val="24"/>
        </w:rPr>
        <w:t xml:space="preserve"> potentially had bad experiences, and really want to drive the improvement in what we do.</w:t>
      </w:r>
      <w:r w:rsidR="00B1478E" w:rsidRPr="002F257F">
        <w:rPr>
          <w:rFonts w:ascii="Trebuchet MS" w:hAnsi="Trebuchet MS" w:cs="Arial"/>
          <w:szCs w:val="24"/>
        </w:rPr>
        <w:t xml:space="preserve"> </w:t>
      </w:r>
      <w:r w:rsidR="00965A1C" w:rsidRPr="002F257F">
        <w:rPr>
          <w:rFonts w:ascii="Trebuchet MS" w:hAnsi="Trebuchet MS" w:cs="Arial"/>
          <w:szCs w:val="24"/>
        </w:rPr>
        <w:t xml:space="preserve">I think that </w:t>
      </w:r>
      <w:r w:rsidR="009007D9" w:rsidRPr="002F257F">
        <w:rPr>
          <w:rFonts w:ascii="Trebuchet MS" w:hAnsi="Trebuchet MS" w:cs="Arial"/>
          <w:szCs w:val="24"/>
        </w:rPr>
        <w:t>my personality is probably one where that drives me on to do even more and better to support people.</w:t>
      </w:r>
      <w:r w:rsidR="00B1478E" w:rsidRPr="002F257F">
        <w:rPr>
          <w:rFonts w:ascii="Trebuchet MS" w:hAnsi="Trebuchet MS" w:cs="Arial"/>
          <w:szCs w:val="24"/>
        </w:rPr>
        <w:t xml:space="preserve"> </w:t>
      </w:r>
      <w:r w:rsidR="009007D9" w:rsidRPr="002F257F">
        <w:rPr>
          <w:rFonts w:ascii="Trebuchet MS" w:hAnsi="Trebuchet MS" w:cs="Arial"/>
          <w:szCs w:val="24"/>
        </w:rPr>
        <w:t>Maybe it’s because I’m a GP.</w:t>
      </w:r>
    </w:p>
    <w:p w14:paraId="61240C97" w14:textId="77777777" w:rsidR="00011BCC" w:rsidRPr="002F257F" w:rsidRDefault="00011BCC" w:rsidP="00011BCC">
      <w:pPr>
        <w:spacing w:line="360" w:lineRule="auto"/>
        <w:ind w:left="2160" w:hanging="2160"/>
        <w:rPr>
          <w:rFonts w:ascii="Trebuchet MS" w:hAnsi="Trebuchet MS" w:cs="Arial"/>
          <w:szCs w:val="24"/>
        </w:rPr>
      </w:pPr>
    </w:p>
    <w:p w14:paraId="3F03EA7A" w14:textId="70E985D6"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9007D9" w:rsidRPr="002F257F">
        <w:rPr>
          <w:rFonts w:ascii="Trebuchet MS" w:hAnsi="Trebuchet MS" w:cs="Arial"/>
          <w:szCs w:val="24"/>
        </w:rPr>
        <w:t>Okay.</w:t>
      </w:r>
      <w:r w:rsidR="00B1478E" w:rsidRPr="002F257F">
        <w:rPr>
          <w:rFonts w:ascii="Trebuchet MS" w:hAnsi="Trebuchet MS" w:cs="Arial"/>
          <w:szCs w:val="24"/>
        </w:rPr>
        <w:t xml:space="preserve"> </w:t>
      </w:r>
      <w:r w:rsidR="009007D9" w:rsidRPr="002F257F">
        <w:rPr>
          <w:rFonts w:ascii="Trebuchet MS" w:hAnsi="Trebuchet MS" w:cs="Arial"/>
          <w:szCs w:val="24"/>
        </w:rPr>
        <w:t>Second to last question, you’re a pioneer.</w:t>
      </w:r>
      <w:r w:rsidR="00B1478E" w:rsidRPr="002F257F">
        <w:rPr>
          <w:rFonts w:ascii="Trebuchet MS" w:hAnsi="Trebuchet MS" w:cs="Arial"/>
          <w:szCs w:val="24"/>
        </w:rPr>
        <w:t xml:space="preserve"> </w:t>
      </w:r>
      <w:r w:rsidR="009007D9" w:rsidRPr="002F257F">
        <w:rPr>
          <w:rFonts w:ascii="Trebuchet MS" w:hAnsi="Trebuchet MS" w:cs="Arial"/>
          <w:szCs w:val="24"/>
        </w:rPr>
        <w:t xml:space="preserve">What you’re doing is very </w:t>
      </w:r>
      <w:r w:rsidR="00686304" w:rsidRPr="002F257F">
        <w:rPr>
          <w:rFonts w:ascii="Trebuchet MS" w:hAnsi="Trebuchet MS" w:cs="Arial"/>
          <w:szCs w:val="24"/>
        </w:rPr>
        <w:t>unusual</w:t>
      </w:r>
      <w:r w:rsidR="009007D9" w:rsidRPr="002F257F">
        <w:rPr>
          <w:rFonts w:ascii="Trebuchet MS" w:hAnsi="Trebuchet MS" w:cs="Arial"/>
          <w:szCs w:val="24"/>
        </w:rPr>
        <w:t>.</w:t>
      </w:r>
      <w:r w:rsidR="00B1478E" w:rsidRPr="002F257F">
        <w:rPr>
          <w:rFonts w:ascii="Trebuchet MS" w:hAnsi="Trebuchet MS" w:cs="Arial"/>
          <w:szCs w:val="24"/>
        </w:rPr>
        <w:t xml:space="preserve"> </w:t>
      </w:r>
      <w:r w:rsidR="009007D9" w:rsidRPr="002F257F">
        <w:rPr>
          <w:rFonts w:ascii="Trebuchet MS" w:hAnsi="Trebuchet MS" w:cs="Arial"/>
          <w:szCs w:val="24"/>
        </w:rPr>
        <w:t>You don’t have a lot of resource.</w:t>
      </w:r>
      <w:r w:rsidR="00B1478E" w:rsidRPr="002F257F">
        <w:rPr>
          <w:rFonts w:ascii="Trebuchet MS" w:hAnsi="Trebuchet MS" w:cs="Arial"/>
          <w:szCs w:val="24"/>
        </w:rPr>
        <w:t xml:space="preserve"> </w:t>
      </w:r>
      <w:r w:rsidR="009007D9" w:rsidRPr="002F257F">
        <w:rPr>
          <w:rFonts w:ascii="Trebuchet MS" w:hAnsi="Trebuchet MS" w:cs="Arial"/>
          <w:szCs w:val="24"/>
        </w:rPr>
        <w:t>You don’t have a lot of powers.</w:t>
      </w:r>
      <w:r w:rsidR="00B1478E" w:rsidRPr="002F257F">
        <w:rPr>
          <w:rFonts w:ascii="Trebuchet MS" w:hAnsi="Trebuchet MS" w:cs="Arial"/>
          <w:szCs w:val="24"/>
        </w:rPr>
        <w:t xml:space="preserve"> </w:t>
      </w:r>
      <w:r w:rsidR="00686304" w:rsidRPr="002F257F">
        <w:rPr>
          <w:rFonts w:ascii="Trebuchet MS" w:hAnsi="Trebuchet MS" w:cs="Arial"/>
          <w:szCs w:val="24"/>
        </w:rPr>
        <w:t>You’ve</w:t>
      </w:r>
      <w:r w:rsidR="009007D9" w:rsidRPr="002F257F">
        <w:rPr>
          <w:rFonts w:ascii="Trebuchet MS" w:hAnsi="Trebuchet MS" w:cs="Arial"/>
          <w:szCs w:val="24"/>
        </w:rPr>
        <w:t xml:space="preserve"> clearly made a difference.</w:t>
      </w:r>
      <w:r w:rsidR="00B1478E" w:rsidRPr="002F257F">
        <w:rPr>
          <w:rFonts w:ascii="Trebuchet MS" w:hAnsi="Trebuchet MS" w:cs="Arial"/>
          <w:szCs w:val="24"/>
        </w:rPr>
        <w:t xml:space="preserve"> </w:t>
      </w:r>
      <w:r w:rsidR="009007D9" w:rsidRPr="002F257F">
        <w:rPr>
          <w:rFonts w:ascii="Trebuchet MS" w:hAnsi="Trebuchet MS" w:cs="Arial"/>
          <w:szCs w:val="24"/>
        </w:rPr>
        <w:t>What would you say is the biggest difference that you and your office ha</w:t>
      </w:r>
      <w:r w:rsidR="002A10C1" w:rsidRPr="002F257F">
        <w:rPr>
          <w:rFonts w:ascii="Trebuchet MS" w:hAnsi="Trebuchet MS" w:cs="Arial"/>
          <w:szCs w:val="24"/>
        </w:rPr>
        <w:t>ve</w:t>
      </w:r>
      <w:r w:rsidR="009007D9" w:rsidRPr="002F257F">
        <w:rPr>
          <w:rFonts w:ascii="Trebuchet MS" w:hAnsi="Trebuchet MS" w:cs="Arial"/>
          <w:szCs w:val="24"/>
        </w:rPr>
        <w:t xml:space="preserve"> made so far?</w:t>
      </w:r>
    </w:p>
    <w:p w14:paraId="14471A32" w14:textId="77777777" w:rsidR="00011BCC" w:rsidRPr="002F257F" w:rsidRDefault="00011BCC" w:rsidP="00011BCC">
      <w:pPr>
        <w:spacing w:line="360" w:lineRule="auto"/>
        <w:ind w:left="2160" w:hanging="2160"/>
        <w:rPr>
          <w:rFonts w:ascii="Trebuchet MS" w:hAnsi="Trebuchet MS" w:cs="Arial"/>
          <w:szCs w:val="24"/>
        </w:rPr>
      </w:pPr>
    </w:p>
    <w:p w14:paraId="06C4BBC5" w14:textId="58313B63"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9007D9" w:rsidRPr="002F257F">
        <w:rPr>
          <w:rFonts w:ascii="Trebuchet MS" w:hAnsi="Trebuchet MS" w:cs="Arial"/>
          <w:szCs w:val="24"/>
        </w:rPr>
        <w:t>In the first year, we collected the speaking up data, and over 7,000 cases were brought to Freedom to Speak Up guardians.</w:t>
      </w:r>
      <w:r w:rsidR="00B1478E" w:rsidRPr="002F257F">
        <w:rPr>
          <w:rFonts w:ascii="Trebuchet MS" w:hAnsi="Trebuchet MS" w:cs="Arial"/>
          <w:szCs w:val="24"/>
        </w:rPr>
        <w:t xml:space="preserve"> </w:t>
      </w:r>
      <w:r w:rsidR="009007D9" w:rsidRPr="002F257F">
        <w:rPr>
          <w:rFonts w:ascii="Trebuchet MS" w:hAnsi="Trebuchet MS" w:cs="Arial"/>
          <w:szCs w:val="24"/>
        </w:rPr>
        <w:t>So, I don’t think it’s the difference that I’m making.</w:t>
      </w:r>
      <w:r w:rsidR="00B1478E" w:rsidRPr="002F257F">
        <w:rPr>
          <w:rFonts w:ascii="Trebuchet MS" w:hAnsi="Trebuchet MS" w:cs="Arial"/>
          <w:szCs w:val="24"/>
        </w:rPr>
        <w:t xml:space="preserve"> </w:t>
      </w:r>
      <w:r w:rsidR="009007D9" w:rsidRPr="002F257F">
        <w:rPr>
          <w:rFonts w:ascii="Trebuchet MS" w:hAnsi="Trebuchet MS" w:cs="Arial"/>
          <w:szCs w:val="24"/>
        </w:rPr>
        <w:t>I think it’s the difference that Freedom to Speak Up guardians are making, day in, day out, supporting their colleagues.</w:t>
      </w:r>
      <w:r w:rsidR="00B1478E" w:rsidRPr="002F257F">
        <w:rPr>
          <w:rFonts w:ascii="Trebuchet MS" w:hAnsi="Trebuchet MS" w:cs="Arial"/>
          <w:szCs w:val="24"/>
        </w:rPr>
        <w:t xml:space="preserve"> </w:t>
      </w:r>
      <w:r w:rsidR="009007D9" w:rsidRPr="002F257F">
        <w:rPr>
          <w:rFonts w:ascii="Trebuchet MS" w:hAnsi="Trebuchet MS" w:cs="Arial"/>
          <w:szCs w:val="24"/>
        </w:rPr>
        <w:t>If those cases have led to improvements in patient care, then it’s the positive impact that’s having on people across the whole of England, and that’s what makes me really proud.</w:t>
      </w:r>
    </w:p>
    <w:p w14:paraId="32C22D95" w14:textId="77777777" w:rsidR="00963E97" w:rsidRPr="002F257F" w:rsidRDefault="00963E97" w:rsidP="00011BCC">
      <w:pPr>
        <w:spacing w:line="360" w:lineRule="auto"/>
        <w:ind w:left="2160" w:hanging="2160"/>
        <w:rPr>
          <w:rFonts w:ascii="Trebuchet MS" w:hAnsi="Trebuchet MS" w:cs="Arial"/>
          <w:szCs w:val="24"/>
        </w:rPr>
      </w:pPr>
    </w:p>
    <w:p w14:paraId="52F64D6F" w14:textId="2EC07B9C"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9007D9" w:rsidRPr="002F257F">
        <w:rPr>
          <w:rFonts w:ascii="Trebuchet MS" w:hAnsi="Trebuchet MS" w:cs="Arial"/>
          <w:szCs w:val="24"/>
        </w:rPr>
        <w:t>Okay, last question.</w:t>
      </w:r>
      <w:r w:rsidR="00B1478E" w:rsidRPr="002F257F">
        <w:rPr>
          <w:rFonts w:ascii="Trebuchet MS" w:hAnsi="Trebuchet MS" w:cs="Arial"/>
          <w:szCs w:val="24"/>
        </w:rPr>
        <w:t xml:space="preserve"> </w:t>
      </w:r>
      <w:r w:rsidR="009007D9" w:rsidRPr="002F257F">
        <w:rPr>
          <w:rFonts w:ascii="Trebuchet MS" w:hAnsi="Trebuchet MS" w:cs="Arial"/>
          <w:szCs w:val="24"/>
        </w:rPr>
        <w:t>It’s a traditional question on this programme, what advice would you give to young graduates coming into the health service, the ombudsman world, in relation to health, on the basis of your experience?</w:t>
      </w:r>
    </w:p>
    <w:p w14:paraId="4E056F18" w14:textId="77777777" w:rsidR="00011BCC" w:rsidRPr="002F257F" w:rsidRDefault="00011BCC" w:rsidP="00011BCC">
      <w:pPr>
        <w:spacing w:line="360" w:lineRule="auto"/>
        <w:ind w:left="2160" w:hanging="2160"/>
        <w:rPr>
          <w:rFonts w:ascii="Trebuchet MS" w:hAnsi="Trebuchet MS" w:cs="Arial"/>
          <w:szCs w:val="24"/>
        </w:rPr>
      </w:pPr>
    </w:p>
    <w:p w14:paraId="4183C868" w14:textId="448BB538" w:rsidR="00011BCC" w:rsidRPr="002F257F" w:rsidRDefault="005E1290" w:rsidP="00011BCC">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b/>
          <w:szCs w:val="24"/>
        </w:rPr>
        <w:tab/>
      </w:r>
      <w:r w:rsidR="009007D9" w:rsidRPr="002F257F">
        <w:rPr>
          <w:rFonts w:ascii="Trebuchet MS" w:hAnsi="Trebuchet MS" w:cs="Arial"/>
          <w:szCs w:val="24"/>
        </w:rPr>
        <w:t>I’m always guided by what’s the best for my patients, and I think if we always focus on the patients, then the decisions that come around that will always feel the right ones to be made.</w:t>
      </w:r>
    </w:p>
    <w:p w14:paraId="77AC0BB4" w14:textId="77777777" w:rsidR="00011BCC" w:rsidRPr="002F257F" w:rsidRDefault="00011BCC" w:rsidP="00011BCC">
      <w:pPr>
        <w:spacing w:line="360" w:lineRule="auto"/>
        <w:ind w:left="2160" w:hanging="2160"/>
        <w:rPr>
          <w:rFonts w:ascii="Trebuchet MS" w:hAnsi="Trebuchet MS" w:cs="Arial"/>
          <w:b/>
          <w:szCs w:val="24"/>
        </w:rPr>
      </w:pPr>
    </w:p>
    <w:p w14:paraId="1E49F500" w14:textId="0303B604" w:rsidR="00011BCC" w:rsidRPr="002F257F" w:rsidRDefault="00AC52F4" w:rsidP="00011BCC">
      <w:pPr>
        <w:spacing w:line="360" w:lineRule="auto"/>
        <w:ind w:left="2160" w:hanging="2160"/>
        <w:rPr>
          <w:rFonts w:ascii="Trebuchet MS" w:hAnsi="Trebuchet MS" w:cs="Arial"/>
          <w:szCs w:val="24"/>
        </w:rPr>
      </w:pPr>
      <w:r w:rsidRPr="002F257F">
        <w:rPr>
          <w:rFonts w:ascii="Trebuchet MS" w:hAnsi="Trebuchet MS" w:cs="Arial"/>
          <w:b/>
          <w:szCs w:val="24"/>
        </w:rPr>
        <w:t>Rob Behrens:</w:t>
      </w:r>
      <w:r w:rsidR="00011BCC" w:rsidRPr="002F257F">
        <w:rPr>
          <w:rFonts w:ascii="Trebuchet MS" w:hAnsi="Trebuchet MS" w:cs="Arial"/>
          <w:szCs w:val="24"/>
        </w:rPr>
        <w:tab/>
      </w:r>
      <w:r w:rsidR="009007D9" w:rsidRPr="002F257F">
        <w:rPr>
          <w:rFonts w:ascii="Trebuchet MS" w:hAnsi="Trebuchet MS" w:cs="Arial"/>
          <w:szCs w:val="24"/>
        </w:rPr>
        <w:t>Okay.</w:t>
      </w:r>
      <w:r w:rsidR="00B1478E" w:rsidRPr="002F257F">
        <w:rPr>
          <w:rFonts w:ascii="Trebuchet MS" w:hAnsi="Trebuchet MS" w:cs="Arial"/>
          <w:szCs w:val="24"/>
        </w:rPr>
        <w:t xml:space="preserve"> </w:t>
      </w:r>
      <w:r w:rsidR="009007D9" w:rsidRPr="002F257F">
        <w:rPr>
          <w:rFonts w:ascii="Trebuchet MS" w:hAnsi="Trebuchet MS" w:cs="Arial"/>
          <w:szCs w:val="24"/>
        </w:rPr>
        <w:t>Dr Henrietta Hughes, I’m very grateful.</w:t>
      </w:r>
      <w:r w:rsidR="00B1478E" w:rsidRPr="002F257F">
        <w:rPr>
          <w:rFonts w:ascii="Trebuchet MS" w:hAnsi="Trebuchet MS" w:cs="Arial"/>
          <w:szCs w:val="24"/>
        </w:rPr>
        <w:t xml:space="preserve"> </w:t>
      </w:r>
      <w:r w:rsidR="009007D9" w:rsidRPr="002F257F">
        <w:rPr>
          <w:rFonts w:ascii="Trebuchet MS" w:hAnsi="Trebuchet MS" w:cs="Arial"/>
          <w:szCs w:val="24"/>
        </w:rPr>
        <w:t>It’s been very interesting.</w:t>
      </w:r>
      <w:r w:rsidR="00B1478E" w:rsidRPr="002F257F">
        <w:rPr>
          <w:rFonts w:ascii="Trebuchet MS" w:hAnsi="Trebuchet MS" w:cs="Arial"/>
          <w:szCs w:val="24"/>
        </w:rPr>
        <w:t xml:space="preserve"> </w:t>
      </w:r>
      <w:r w:rsidR="009007D9" w:rsidRPr="002F257F">
        <w:rPr>
          <w:rFonts w:ascii="Trebuchet MS" w:hAnsi="Trebuchet MS" w:cs="Arial"/>
          <w:szCs w:val="24"/>
        </w:rPr>
        <w:t>Thank you very much.</w:t>
      </w:r>
    </w:p>
    <w:p w14:paraId="1648B72D" w14:textId="77777777" w:rsidR="00011BCC" w:rsidRPr="002F257F" w:rsidRDefault="00011BCC" w:rsidP="00011BCC">
      <w:pPr>
        <w:spacing w:line="360" w:lineRule="auto"/>
        <w:ind w:left="2160" w:hanging="2160"/>
        <w:rPr>
          <w:rFonts w:ascii="Trebuchet MS" w:hAnsi="Trebuchet MS" w:cs="Arial"/>
          <w:b/>
          <w:szCs w:val="24"/>
        </w:rPr>
      </w:pPr>
    </w:p>
    <w:p w14:paraId="5876AD2A" w14:textId="59A149DD" w:rsidR="003A3745" w:rsidRPr="002F257F" w:rsidRDefault="005E1290" w:rsidP="00686304">
      <w:pPr>
        <w:spacing w:line="360" w:lineRule="auto"/>
        <w:ind w:left="2160" w:hanging="2160"/>
        <w:rPr>
          <w:rFonts w:ascii="Trebuchet MS" w:hAnsi="Trebuchet MS" w:cs="Arial"/>
          <w:szCs w:val="24"/>
        </w:rPr>
      </w:pPr>
      <w:r w:rsidRPr="002F257F">
        <w:rPr>
          <w:rFonts w:ascii="Trebuchet MS" w:hAnsi="Trebuchet MS" w:cs="Arial"/>
          <w:b/>
          <w:szCs w:val="24"/>
        </w:rPr>
        <w:t>Henrietta Hughes:</w:t>
      </w:r>
      <w:r w:rsidR="00011BCC" w:rsidRPr="002F257F">
        <w:rPr>
          <w:rFonts w:ascii="Trebuchet MS" w:hAnsi="Trebuchet MS" w:cs="Arial"/>
          <w:szCs w:val="24"/>
        </w:rPr>
        <w:tab/>
      </w:r>
      <w:r w:rsidR="009007D9" w:rsidRPr="002F257F">
        <w:rPr>
          <w:rFonts w:ascii="Trebuchet MS" w:hAnsi="Trebuchet MS" w:cs="Arial"/>
          <w:szCs w:val="24"/>
        </w:rPr>
        <w:t>Thank you very much for having me.</w:t>
      </w:r>
      <w:r w:rsidR="00A06BAC" w:rsidRPr="002F257F">
        <w:rPr>
          <w:rFonts w:ascii="Trebuchet MS" w:hAnsi="Trebuchet MS" w:cs="Arial"/>
          <w:szCs w:val="24"/>
        </w:rPr>
        <w:t xml:space="preserve"> </w:t>
      </w:r>
      <w:bookmarkStart w:id="0" w:name="_GoBack"/>
      <w:bookmarkEnd w:id="0"/>
    </w:p>
    <w:p w14:paraId="5A7B0E1D" w14:textId="77777777" w:rsidR="002D6EC7" w:rsidRPr="002F257F" w:rsidRDefault="002D6EC7" w:rsidP="002D6EC7">
      <w:pPr>
        <w:pStyle w:val="BodyTextIndent"/>
        <w:spacing w:after="200" w:line="360" w:lineRule="auto"/>
        <w:ind w:left="0" w:firstLine="0"/>
        <w:jc w:val="center"/>
        <w:rPr>
          <w:rFonts w:ascii="Trebuchet MS" w:hAnsi="Trebuchet MS" w:cs="Arial"/>
        </w:rPr>
      </w:pPr>
    </w:p>
    <w:p w14:paraId="3DD95A35" w14:textId="77777777" w:rsidR="002D6EC7" w:rsidRPr="002F257F" w:rsidRDefault="002D6EC7" w:rsidP="002D6EC7">
      <w:pPr>
        <w:rPr>
          <w:rFonts w:ascii="Trebuchet MS" w:hAnsi="Trebuchet MS"/>
          <w:szCs w:val="24"/>
        </w:rPr>
      </w:pPr>
    </w:p>
    <w:sectPr w:rsidR="002D6EC7" w:rsidRPr="002F257F" w:rsidSect="002D6EC7">
      <w:footerReference w:type="default" r:id="rId11"/>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D009" w14:textId="77777777" w:rsidR="00542E54" w:rsidRDefault="00542E54" w:rsidP="002D6EC7">
      <w:pPr>
        <w:spacing w:after="0"/>
      </w:pPr>
      <w:r>
        <w:separator/>
      </w:r>
    </w:p>
  </w:endnote>
  <w:endnote w:type="continuationSeparator" w:id="0">
    <w:p w14:paraId="2221BBC0" w14:textId="77777777" w:rsidR="00542E54" w:rsidRDefault="00542E54" w:rsidP="002D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C4B2" w14:textId="22BF382F" w:rsidR="00B1478E" w:rsidRDefault="00B1478E">
    <w:pPr>
      <w:pStyle w:val="Footer"/>
      <w:jc w:val="center"/>
    </w:pPr>
    <w:r>
      <w:fldChar w:fldCharType="begin"/>
    </w:r>
    <w:r>
      <w:instrText xml:space="preserve"> PAGE   \* MERGEFORMAT </w:instrText>
    </w:r>
    <w:r>
      <w:fldChar w:fldCharType="separate"/>
    </w:r>
    <w:r w:rsidR="002F257F">
      <w:rPr>
        <w:noProof/>
      </w:rPr>
      <w:t>2</w:t>
    </w:r>
    <w:r>
      <w:fldChar w:fldCharType="end"/>
    </w:r>
  </w:p>
  <w:p w14:paraId="0531D9AD" w14:textId="77777777" w:rsidR="00B1478E" w:rsidRDefault="00B1478E" w:rsidP="002D6E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2DC0" w14:textId="77777777" w:rsidR="00542E54" w:rsidRDefault="00542E54" w:rsidP="002D6EC7">
      <w:pPr>
        <w:spacing w:after="0"/>
      </w:pPr>
      <w:r>
        <w:separator/>
      </w:r>
    </w:p>
  </w:footnote>
  <w:footnote w:type="continuationSeparator" w:id="0">
    <w:p w14:paraId="361452BC" w14:textId="77777777" w:rsidR="00542E54" w:rsidRDefault="00542E54" w:rsidP="002D6E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978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7"/>
    <w:rsid w:val="000113E5"/>
    <w:rsid w:val="00011BCC"/>
    <w:rsid w:val="00011E71"/>
    <w:rsid w:val="00037939"/>
    <w:rsid w:val="000402BF"/>
    <w:rsid w:val="0005240E"/>
    <w:rsid w:val="0005420D"/>
    <w:rsid w:val="0006254B"/>
    <w:rsid w:val="0009639B"/>
    <w:rsid w:val="000B2576"/>
    <w:rsid w:val="000C3C3B"/>
    <w:rsid w:val="001161CE"/>
    <w:rsid w:val="001169B9"/>
    <w:rsid w:val="00132F7C"/>
    <w:rsid w:val="00154790"/>
    <w:rsid w:val="00167176"/>
    <w:rsid w:val="00167C17"/>
    <w:rsid w:val="001A4636"/>
    <w:rsid w:val="001B6BEE"/>
    <w:rsid w:val="001D6DC2"/>
    <w:rsid w:val="001F7E52"/>
    <w:rsid w:val="00210806"/>
    <w:rsid w:val="00251181"/>
    <w:rsid w:val="00277FAC"/>
    <w:rsid w:val="00285E8D"/>
    <w:rsid w:val="002A10C1"/>
    <w:rsid w:val="002C31AA"/>
    <w:rsid w:val="002D43F0"/>
    <w:rsid w:val="002D6EC7"/>
    <w:rsid w:val="002F0520"/>
    <w:rsid w:val="002F257F"/>
    <w:rsid w:val="00306752"/>
    <w:rsid w:val="003149C2"/>
    <w:rsid w:val="00317720"/>
    <w:rsid w:val="00363F59"/>
    <w:rsid w:val="003729F9"/>
    <w:rsid w:val="003A3745"/>
    <w:rsid w:val="003F1975"/>
    <w:rsid w:val="00404C7A"/>
    <w:rsid w:val="00430277"/>
    <w:rsid w:val="00466D22"/>
    <w:rsid w:val="004C7605"/>
    <w:rsid w:val="00501F91"/>
    <w:rsid w:val="00513FDB"/>
    <w:rsid w:val="00515280"/>
    <w:rsid w:val="00515330"/>
    <w:rsid w:val="00542E54"/>
    <w:rsid w:val="005431AD"/>
    <w:rsid w:val="00546CB0"/>
    <w:rsid w:val="00551138"/>
    <w:rsid w:val="005A158B"/>
    <w:rsid w:val="005E1290"/>
    <w:rsid w:val="00607550"/>
    <w:rsid w:val="00611ECC"/>
    <w:rsid w:val="00686304"/>
    <w:rsid w:val="00690291"/>
    <w:rsid w:val="006C14E9"/>
    <w:rsid w:val="006C1DAF"/>
    <w:rsid w:val="006D0435"/>
    <w:rsid w:val="006E177F"/>
    <w:rsid w:val="0071119C"/>
    <w:rsid w:val="00715503"/>
    <w:rsid w:val="00715695"/>
    <w:rsid w:val="00747221"/>
    <w:rsid w:val="00766E19"/>
    <w:rsid w:val="007A3FAD"/>
    <w:rsid w:val="007B6658"/>
    <w:rsid w:val="007C052D"/>
    <w:rsid w:val="007D45FC"/>
    <w:rsid w:val="00811A2C"/>
    <w:rsid w:val="00825026"/>
    <w:rsid w:val="008C33DB"/>
    <w:rsid w:val="009007D9"/>
    <w:rsid w:val="00900A7F"/>
    <w:rsid w:val="00915450"/>
    <w:rsid w:val="009304B4"/>
    <w:rsid w:val="00963E97"/>
    <w:rsid w:val="00964BDA"/>
    <w:rsid w:val="00965A1C"/>
    <w:rsid w:val="009D1101"/>
    <w:rsid w:val="009E1E02"/>
    <w:rsid w:val="00A0285E"/>
    <w:rsid w:val="00A02FED"/>
    <w:rsid w:val="00A06BAC"/>
    <w:rsid w:val="00A06D16"/>
    <w:rsid w:val="00A1004E"/>
    <w:rsid w:val="00A2797A"/>
    <w:rsid w:val="00A40B44"/>
    <w:rsid w:val="00A45647"/>
    <w:rsid w:val="00A769DC"/>
    <w:rsid w:val="00A85D26"/>
    <w:rsid w:val="00A90A3E"/>
    <w:rsid w:val="00AA6E34"/>
    <w:rsid w:val="00AB5B5C"/>
    <w:rsid w:val="00AC52F4"/>
    <w:rsid w:val="00B0289B"/>
    <w:rsid w:val="00B1478E"/>
    <w:rsid w:val="00B23E47"/>
    <w:rsid w:val="00B24BF4"/>
    <w:rsid w:val="00B35CF5"/>
    <w:rsid w:val="00BB77EF"/>
    <w:rsid w:val="00BD414A"/>
    <w:rsid w:val="00BF18C9"/>
    <w:rsid w:val="00C616B4"/>
    <w:rsid w:val="00C64D58"/>
    <w:rsid w:val="00C74B6A"/>
    <w:rsid w:val="00CC2040"/>
    <w:rsid w:val="00CC4388"/>
    <w:rsid w:val="00CC5F3A"/>
    <w:rsid w:val="00D11316"/>
    <w:rsid w:val="00D23F53"/>
    <w:rsid w:val="00D7575F"/>
    <w:rsid w:val="00D900BE"/>
    <w:rsid w:val="00DD3FE1"/>
    <w:rsid w:val="00E21AA6"/>
    <w:rsid w:val="00E66955"/>
    <w:rsid w:val="00E779CA"/>
    <w:rsid w:val="00E913EA"/>
    <w:rsid w:val="00EA4E3E"/>
    <w:rsid w:val="00F065D3"/>
    <w:rsid w:val="00F56850"/>
    <w:rsid w:val="00FA1B5D"/>
    <w:rsid w:val="00FE01FB"/>
    <w:rsid w:val="00FF1407"/>
    <w:rsid w:val="00FF4C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page;mso-position-vertical:bottom;mso-position-vertical-relative:page;mso-width-percent:1050;mso-height-percent:900;mso-height-relative:top-margin-area" o:allowincell="f" fillcolor="#4bacc6" strokecolor="#31849b">
      <v:fill color="#4bacc6"/>
      <v:stroke color="#31849b"/>
    </o:shapedefaults>
    <o:shapelayout v:ext="edit">
      <o:idmap v:ext="edit" data="1"/>
    </o:shapelayout>
  </w:shapeDefaults>
  <w:decimalSymbol w:val="."/>
  <w:listSeparator w:val=","/>
  <w14:docId w14:val="5141C2CB"/>
  <w14:defaultImageDpi w14:val="300"/>
  <w15:docId w15:val="{D4544866-936F-407C-A96F-11E7834C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1B9"/>
    <w:pPr>
      <w:tabs>
        <w:tab w:val="center" w:pos="4680"/>
        <w:tab w:val="right" w:pos="9360"/>
      </w:tabs>
      <w:spacing w:after="0"/>
    </w:pPr>
    <w:rPr>
      <w:szCs w:val="20"/>
    </w:rPr>
  </w:style>
  <w:style w:type="character" w:customStyle="1" w:styleId="HeaderChar">
    <w:name w:val="Header Char"/>
    <w:link w:val="Header"/>
    <w:uiPriority w:val="99"/>
    <w:semiHidden/>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A6FAC"/>
    <w:rPr>
      <w:color w:val="0000FF"/>
      <w:u w:val="single"/>
    </w:rPr>
  </w:style>
  <w:style w:type="character" w:styleId="CommentReference">
    <w:name w:val="annotation reference"/>
    <w:basedOn w:val="DefaultParagraphFont"/>
    <w:uiPriority w:val="99"/>
    <w:semiHidden/>
    <w:unhideWhenUsed/>
    <w:rsid w:val="00963E97"/>
    <w:rPr>
      <w:sz w:val="16"/>
      <w:szCs w:val="16"/>
    </w:rPr>
  </w:style>
  <w:style w:type="paragraph" w:styleId="CommentText">
    <w:name w:val="annotation text"/>
    <w:basedOn w:val="Normal"/>
    <w:link w:val="CommentTextChar"/>
    <w:uiPriority w:val="99"/>
    <w:semiHidden/>
    <w:unhideWhenUsed/>
    <w:rsid w:val="00963E97"/>
    <w:rPr>
      <w:sz w:val="20"/>
      <w:szCs w:val="20"/>
    </w:rPr>
  </w:style>
  <w:style w:type="character" w:customStyle="1" w:styleId="CommentTextChar">
    <w:name w:val="Comment Text Char"/>
    <w:basedOn w:val="DefaultParagraphFont"/>
    <w:link w:val="CommentText"/>
    <w:uiPriority w:val="99"/>
    <w:semiHidden/>
    <w:rsid w:val="00963E97"/>
  </w:style>
  <w:style w:type="paragraph" w:styleId="CommentSubject">
    <w:name w:val="annotation subject"/>
    <w:basedOn w:val="CommentText"/>
    <w:next w:val="CommentText"/>
    <w:link w:val="CommentSubjectChar"/>
    <w:uiPriority w:val="99"/>
    <w:semiHidden/>
    <w:unhideWhenUsed/>
    <w:rsid w:val="00963E97"/>
    <w:rPr>
      <w:b/>
      <w:bCs/>
    </w:rPr>
  </w:style>
  <w:style w:type="character" w:customStyle="1" w:styleId="CommentSubjectChar">
    <w:name w:val="Comment Subject Char"/>
    <w:basedOn w:val="CommentTextChar"/>
    <w:link w:val="CommentSubject"/>
    <w:uiPriority w:val="99"/>
    <w:semiHidden/>
    <w:rsid w:val="00963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HSO Document" ma:contentTypeID="0x010100C54069723B89A741AD94A0B25FD69D490200C0015B6EB4E05C409D83F18E61A44D49" ma:contentTypeVersion="5" ma:contentTypeDescription="Create a new document." ma:contentTypeScope="" ma:versionID="ce5b9b5d7177978f56c24361b65594f5">
  <xsd:schema xmlns:xsd="http://www.w3.org/2001/XMLSchema" xmlns:xs="http://www.w3.org/2001/XMLSchema" xmlns:p="http://schemas.microsoft.com/office/2006/metadata/properties" xmlns:ns1="http://schemas.microsoft.com/sharepoint/v3" xmlns:ns3="405d39a9-4348-4266-ae85-8d9f32053936" targetNamespace="http://schemas.microsoft.com/office/2006/metadata/properties" ma:root="true" ma:fieldsID="63b395535ec636b1d6a163b6f22d1e9c" ns1:_="" ns3:_="">
    <xsd:import namespace="http://schemas.microsoft.com/sharepoint/v3"/>
    <xsd:import namespace="405d39a9-4348-4266-ae85-8d9f32053936"/>
    <xsd:element name="properties">
      <xsd:complexType>
        <xsd:sequence>
          <xsd:element name="documentManagement">
            <xsd:complexType>
              <xsd:all>
                <xsd:element ref="ns3:_dlc_DocId" minOccurs="0"/>
                <xsd:element ref="ns3:_dlc_DocIdUrl" minOccurs="0"/>
                <xsd:element ref="ns3:_dlc_DocIdPersistId"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d39a9-4348-4266-ae85-8d9f320539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5d39a9-4348-4266-ae85-8d9f32053936">D5RPAS5QYAPA-1226225312-23241</_dlc_DocId>
    <_dlc_DocIdUrl xmlns="405d39a9-4348-4266-ae85-8d9f32053936">
      <Url>http://sharepoint.opca-hsc.com/sites/ext/pp/_layouts/15/DocIdRedir.aspx?ID=D5RPAS5QYAPA-1226225312-23241</Url>
      <Description>D5RPAS5QYAPA-1226225312-23241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158029-4036-4819-90AB-F4A40D7D34DA}"/>
</file>

<file path=customXml/itemProps2.xml><?xml version="1.0" encoding="utf-8"?>
<ds:datastoreItem xmlns:ds="http://schemas.openxmlformats.org/officeDocument/2006/customXml" ds:itemID="{48D194A1-1148-42A3-8EA3-1A6A7D6C7CA1}"/>
</file>

<file path=customXml/itemProps3.xml><?xml version="1.0" encoding="utf-8"?>
<ds:datastoreItem xmlns:ds="http://schemas.openxmlformats.org/officeDocument/2006/customXml" ds:itemID="{8D7B8E6D-2161-4FD1-A8A0-A77BA1862BFC}"/>
</file>

<file path=customXml/itemProps4.xml><?xml version="1.0" encoding="utf-8"?>
<ds:datastoreItem xmlns:ds="http://schemas.openxmlformats.org/officeDocument/2006/customXml" ds:itemID="{A7109992-BB1C-496E-8281-15FF1995A7C5}"/>
</file>

<file path=docProps/app.xml><?xml version="1.0" encoding="utf-8"?>
<Properties xmlns="http://schemas.openxmlformats.org/officeDocument/2006/extended-properties" xmlns:vt="http://schemas.openxmlformats.org/officeDocument/2006/docPropsVTypes">
  <Template>Normal</Template>
  <TotalTime>0</TotalTime>
  <Pages>17</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Dobbing Caroline</cp:lastModifiedBy>
  <cp:revision>2</cp:revision>
  <cp:lastPrinted>2018-11-23T14:42:00Z</cp:lastPrinted>
  <dcterms:created xsi:type="dcterms:W3CDTF">2018-11-30T11:08:00Z</dcterms:created>
  <dcterms:modified xsi:type="dcterms:W3CDTF">2018-11-30T11:08:00Z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0x010100C54069723B89A741AD94A0B25FD69D490200C0015B6EB4E05C409D83F18E61A44D49</vt:lpwstr>
  </property>
  <property fmtid="{D5CDD505-2E9C-101B-9397-08002B2CF9AE}" pid="3" name="_dlc_policyId">
    <vt:lpwstr>/sites/ext/pp/Press/Digital Communications/Social Media/Content and Scheduling 2016-2017</vt:lpwstr>
  </property>
  <property fmtid="{D5CDD505-2E9C-101B-9397-08002B2CF9AE}" pid="4" name="ItemRetentionFormula">
    <vt:lpwstr>&lt;formula id="Microsoft.Office.RecordsManagement.PolicyFeatures.Expiration.Formula.BuiltIn"&gt;&lt;number&gt;1&lt;/number&gt;&lt;property&gt;ClosedDate&lt;/property&gt;&lt;period&gt;months&lt;/period&gt;&lt;/formula&gt;</vt:lpwstr>
  </property>
  <property fmtid="{D5CDD505-2E9C-101B-9397-08002B2CF9AE}" pid="5" name="_dlc_DocIdItemGuid">
    <vt:lpwstr>a7e57cb4-2b7e-42a3-8db0-e69782998bf4</vt:lpwstr>
  </property>
</Properties>
</file>