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5939A" w14:textId="4338CED7" w:rsidR="00444F62" w:rsidRPr="00A9394E" w:rsidRDefault="00444F62" w:rsidP="0062682C">
      <w:pPr>
        <w:pStyle w:val="Title"/>
      </w:pPr>
    </w:p>
    <w:p w14:paraId="21E04326" w14:textId="77777777" w:rsidR="006A4325" w:rsidRPr="00A9394E" w:rsidRDefault="006A4325" w:rsidP="006A4325"/>
    <w:p w14:paraId="53ABE3B0" w14:textId="77777777" w:rsidR="006A4325" w:rsidRPr="00A9394E" w:rsidRDefault="006A4325" w:rsidP="006A4325"/>
    <w:p w14:paraId="43972F7F" w14:textId="77777777" w:rsidR="006A4325" w:rsidRPr="00A9394E" w:rsidRDefault="006A4325" w:rsidP="006A4325"/>
    <w:p w14:paraId="5CB5939C" w14:textId="14207EFA" w:rsidR="00444F62" w:rsidRPr="00A9394E" w:rsidRDefault="000E29D0" w:rsidP="001D6C28">
      <w:pPr>
        <w:pStyle w:val="CoverTitle"/>
      </w:pPr>
      <w:r w:rsidRPr="000E29D0">
        <w:t>Sample letter 1: Events more than 12 months old, no good reason</w:t>
      </w:r>
    </w:p>
    <w:p w14:paraId="5CB5939D" w14:textId="71267745" w:rsidR="00444F62" w:rsidRPr="00A9394E" w:rsidRDefault="00444F62" w:rsidP="00BD3FD3"/>
    <w:p w14:paraId="5CB5939E" w14:textId="5D91A24E" w:rsidR="00444F62" w:rsidRPr="00A9394E" w:rsidRDefault="00444F62" w:rsidP="00BD3FD3"/>
    <w:p w14:paraId="5CB5939F" w14:textId="1BAFD6C7" w:rsidR="00444F62" w:rsidRPr="00A9394E" w:rsidRDefault="00444F62" w:rsidP="00BD3FD3"/>
    <w:p w14:paraId="5CB593A0" w14:textId="77777777" w:rsidR="00444F62" w:rsidRPr="00A9394E" w:rsidRDefault="00444F62" w:rsidP="00BD3FD3"/>
    <w:p w14:paraId="5CB593A1" w14:textId="77777777" w:rsidR="00444F62" w:rsidRPr="00A9394E" w:rsidRDefault="00444F62" w:rsidP="00BD3FD3"/>
    <w:p w14:paraId="5CB593A2" w14:textId="77777777" w:rsidR="00444F62" w:rsidRPr="00A9394E" w:rsidRDefault="00444F62" w:rsidP="00BD3FD3"/>
    <w:p w14:paraId="43DF8FE4" w14:textId="77777777" w:rsidR="00AE429F" w:rsidRPr="00A9394E" w:rsidRDefault="00AE429F" w:rsidP="00BD3FD3"/>
    <w:p w14:paraId="7AF92ECD" w14:textId="77777777" w:rsidR="00AE429F" w:rsidRPr="00A9394E" w:rsidRDefault="00AE429F" w:rsidP="00BD3FD3"/>
    <w:p w14:paraId="4F58248F" w14:textId="77777777" w:rsidR="00AE429F" w:rsidRPr="00A9394E" w:rsidRDefault="00AE429F" w:rsidP="00BD3FD3"/>
    <w:p w14:paraId="4713D003" w14:textId="77777777" w:rsidR="00AE429F" w:rsidRPr="00A9394E" w:rsidRDefault="00AE429F" w:rsidP="00AE429F"/>
    <w:p w14:paraId="08E9B6F0" w14:textId="77777777" w:rsidR="00AE429F" w:rsidRPr="00A9394E" w:rsidRDefault="00AE429F" w:rsidP="00AE429F"/>
    <w:p w14:paraId="5CB593A3" w14:textId="77777777" w:rsidR="00444F62" w:rsidRPr="00A9394E" w:rsidRDefault="00444F62" w:rsidP="00AE429F"/>
    <w:p w14:paraId="0B289387" w14:textId="77777777" w:rsidR="00A9394E" w:rsidRDefault="00A9394E" w:rsidP="00A9394E">
      <w:pPr>
        <w:pStyle w:val="Heading1"/>
      </w:pPr>
    </w:p>
    <w:p w14:paraId="5EA077B5" w14:textId="77777777" w:rsidR="00787E9C" w:rsidRPr="00F34180" w:rsidRDefault="00787E9C" w:rsidP="00F34180"/>
    <w:bookmarkStart w:id="0" w:name="_Toc149657106" w:displacedByCustomXml="next"/>
    <w:bookmarkStart w:id="1" w:name="_Toc149647987" w:displacedByCustomXml="next"/>
    <w:bookmarkStart w:id="2" w:name="_Toc145275084" w:displacedByCustomXml="next"/>
    <w:bookmarkStart w:id="3" w:name="_Toc145272826" w:displacedByCustomXml="next"/>
    <w:sdt>
      <w:sdtPr>
        <w:rPr>
          <w:rFonts w:eastAsiaTheme="minorHAnsi" w:cstheme="minorBidi"/>
          <w:b w:val="0"/>
          <w:bCs w:val="0"/>
          <w:color w:val="auto"/>
          <w:sz w:val="24"/>
          <w:szCs w:val="22"/>
        </w:rPr>
        <w:id w:val="868501304"/>
        <w:docPartObj>
          <w:docPartGallery w:val="Table of Contents"/>
          <w:docPartUnique/>
        </w:docPartObj>
      </w:sdtPr>
      <w:sdtEndPr>
        <w:rPr>
          <w:noProof/>
        </w:rPr>
      </w:sdtEndPr>
      <w:sdtContent>
        <w:p w14:paraId="6C8798F9" w14:textId="2470E3DE" w:rsidR="00A9394E" w:rsidRPr="00A9394E" w:rsidRDefault="00A9394E" w:rsidP="00987616">
          <w:pPr>
            <w:pStyle w:val="Heading1"/>
          </w:pPr>
          <w:r w:rsidRPr="00A9394E">
            <w:t>Contents</w:t>
          </w:r>
          <w:bookmarkEnd w:id="3"/>
          <w:bookmarkEnd w:id="2"/>
          <w:bookmarkEnd w:id="1"/>
          <w:bookmarkEnd w:id="0"/>
        </w:p>
        <w:p w14:paraId="28AE4482" w14:textId="60189274" w:rsidR="00775134" w:rsidRDefault="00A9394E">
          <w:pPr>
            <w:pStyle w:val="TOC1"/>
            <w:tabs>
              <w:tab w:val="right" w:leader="dot" w:pos="9016"/>
            </w:tabs>
            <w:rPr>
              <w:rFonts w:asciiTheme="minorHAnsi" w:eastAsiaTheme="minorEastAsia" w:hAnsiTheme="minorHAnsi"/>
              <w:noProof/>
              <w:sz w:val="22"/>
              <w:lang w:eastAsia="en-GB"/>
            </w:rPr>
          </w:pPr>
          <w:r w:rsidRPr="00A9394E">
            <w:fldChar w:fldCharType="begin"/>
          </w:r>
          <w:r w:rsidRPr="00A9394E">
            <w:instrText xml:space="preserve"> TOC \o "1-3" \h \z \u </w:instrText>
          </w:r>
          <w:r w:rsidRPr="00A9394E">
            <w:fldChar w:fldCharType="separate"/>
          </w:r>
          <w:hyperlink w:anchor="_Toc149657107" w:history="1">
            <w:r w:rsidR="00775134" w:rsidRPr="0033747E">
              <w:rPr>
                <w:rStyle w:val="Hyperlink"/>
                <w:noProof/>
              </w:rPr>
              <w:t>Sample letter 1: Events more than 12 months old, no good reason</w:t>
            </w:r>
            <w:r w:rsidR="00775134">
              <w:rPr>
                <w:noProof/>
                <w:webHidden/>
              </w:rPr>
              <w:tab/>
            </w:r>
            <w:r w:rsidR="00775134">
              <w:rPr>
                <w:noProof/>
                <w:webHidden/>
              </w:rPr>
              <w:fldChar w:fldCharType="begin"/>
            </w:r>
            <w:r w:rsidR="00775134">
              <w:rPr>
                <w:noProof/>
                <w:webHidden/>
              </w:rPr>
              <w:instrText xml:space="preserve"> PAGEREF _Toc149657107 \h </w:instrText>
            </w:r>
            <w:r w:rsidR="00775134">
              <w:rPr>
                <w:noProof/>
                <w:webHidden/>
              </w:rPr>
            </w:r>
            <w:r w:rsidR="00775134">
              <w:rPr>
                <w:noProof/>
                <w:webHidden/>
              </w:rPr>
              <w:fldChar w:fldCharType="separate"/>
            </w:r>
            <w:r w:rsidR="00775134">
              <w:rPr>
                <w:noProof/>
                <w:webHidden/>
              </w:rPr>
              <w:t>3</w:t>
            </w:r>
            <w:r w:rsidR="00775134">
              <w:rPr>
                <w:noProof/>
                <w:webHidden/>
              </w:rPr>
              <w:fldChar w:fldCharType="end"/>
            </w:r>
          </w:hyperlink>
        </w:p>
        <w:p w14:paraId="4086E985" w14:textId="68BDCC6E" w:rsidR="00775134" w:rsidRDefault="00775134">
          <w:pPr>
            <w:pStyle w:val="TOC1"/>
            <w:tabs>
              <w:tab w:val="right" w:leader="dot" w:pos="9016"/>
            </w:tabs>
            <w:rPr>
              <w:rFonts w:asciiTheme="minorHAnsi" w:eastAsiaTheme="minorEastAsia" w:hAnsiTheme="minorHAnsi"/>
              <w:noProof/>
              <w:sz w:val="22"/>
              <w:lang w:eastAsia="en-GB"/>
            </w:rPr>
          </w:pPr>
          <w:hyperlink w:anchor="_Toc149657108" w:history="1">
            <w:r w:rsidRPr="0033747E">
              <w:rPr>
                <w:rStyle w:val="Hyperlink"/>
                <w:noProof/>
              </w:rPr>
              <w:t>Statement of consent</w:t>
            </w:r>
            <w:r>
              <w:rPr>
                <w:noProof/>
                <w:webHidden/>
              </w:rPr>
              <w:tab/>
            </w:r>
            <w:r>
              <w:rPr>
                <w:noProof/>
                <w:webHidden/>
              </w:rPr>
              <w:fldChar w:fldCharType="begin"/>
            </w:r>
            <w:r>
              <w:rPr>
                <w:noProof/>
                <w:webHidden/>
              </w:rPr>
              <w:instrText xml:space="preserve"> PAGEREF _Toc149657108 \h </w:instrText>
            </w:r>
            <w:r>
              <w:rPr>
                <w:noProof/>
                <w:webHidden/>
              </w:rPr>
            </w:r>
            <w:r>
              <w:rPr>
                <w:noProof/>
                <w:webHidden/>
              </w:rPr>
              <w:fldChar w:fldCharType="separate"/>
            </w:r>
            <w:r>
              <w:rPr>
                <w:noProof/>
                <w:webHidden/>
              </w:rPr>
              <w:t>3</w:t>
            </w:r>
            <w:r>
              <w:rPr>
                <w:noProof/>
                <w:webHidden/>
              </w:rPr>
              <w:fldChar w:fldCharType="end"/>
            </w:r>
          </w:hyperlink>
        </w:p>
        <w:p w14:paraId="5CB593AA" w14:textId="12B9794C" w:rsidR="008277AF" w:rsidRPr="00A9394E" w:rsidRDefault="00A9394E" w:rsidP="00987616">
          <w:r w:rsidRPr="00A9394E">
            <w:rPr>
              <w:b/>
              <w:bCs/>
              <w:noProof/>
            </w:rPr>
            <w:fldChar w:fldCharType="end"/>
          </w:r>
        </w:p>
      </w:sdtContent>
    </w:sdt>
    <w:p w14:paraId="4F09A64A" w14:textId="77777777" w:rsidR="00A9394E" w:rsidRPr="00A9394E" w:rsidRDefault="00A9394E" w:rsidP="00A9394E"/>
    <w:p w14:paraId="5CB593AB" w14:textId="77777777" w:rsidR="008277AF" w:rsidRPr="00A9394E" w:rsidRDefault="008277AF" w:rsidP="006E04D5"/>
    <w:p w14:paraId="5CB593AC" w14:textId="77777777" w:rsidR="008277AF" w:rsidRDefault="008277AF" w:rsidP="006E04D5"/>
    <w:p w14:paraId="7ABDD813" w14:textId="77777777" w:rsidR="000867EE" w:rsidRDefault="000867EE" w:rsidP="006E04D5"/>
    <w:p w14:paraId="760E72E7" w14:textId="77777777" w:rsidR="000867EE" w:rsidRDefault="000867EE" w:rsidP="006E04D5"/>
    <w:p w14:paraId="748493E7" w14:textId="77777777" w:rsidR="000867EE" w:rsidRPr="00A9394E" w:rsidRDefault="000867EE" w:rsidP="006E04D5"/>
    <w:p w14:paraId="5CB593AD" w14:textId="77777777" w:rsidR="008277AF" w:rsidRPr="00A9394E" w:rsidRDefault="008277AF" w:rsidP="006E04D5"/>
    <w:p w14:paraId="5CB593AE" w14:textId="77777777" w:rsidR="008277AF" w:rsidRPr="00A9394E" w:rsidRDefault="008277AF" w:rsidP="006E04D5"/>
    <w:p w14:paraId="5CB593AF" w14:textId="77777777" w:rsidR="008277AF" w:rsidRPr="00A9394E" w:rsidRDefault="008277AF" w:rsidP="006E04D5"/>
    <w:p w14:paraId="5CB593B0" w14:textId="77777777" w:rsidR="008277AF" w:rsidRPr="00A9394E" w:rsidRDefault="008277AF" w:rsidP="006E04D5"/>
    <w:p w14:paraId="5CB593B1" w14:textId="77777777" w:rsidR="008277AF" w:rsidRPr="00A9394E" w:rsidRDefault="008277AF" w:rsidP="006E04D5"/>
    <w:p w14:paraId="5CB593B2" w14:textId="77777777" w:rsidR="008277AF" w:rsidRPr="00A9394E" w:rsidRDefault="008277AF" w:rsidP="006E04D5"/>
    <w:p w14:paraId="5CB593B3" w14:textId="77777777" w:rsidR="008277AF" w:rsidRPr="00A9394E" w:rsidRDefault="008277AF" w:rsidP="006E04D5"/>
    <w:p w14:paraId="5CB593B4" w14:textId="77777777" w:rsidR="008277AF" w:rsidRPr="00A9394E" w:rsidRDefault="008277AF" w:rsidP="006E04D5"/>
    <w:p w14:paraId="5CB593B5" w14:textId="77777777" w:rsidR="008277AF" w:rsidRPr="00A9394E" w:rsidRDefault="008277AF" w:rsidP="006E04D5"/>
    <w:p w14:paraId="5CB593B6" w14:textId="77777777" w:rsidR="008277AF" w:rsidRPr="00A9394E" w:rsidRDefault="008277AF" w:rsidP="006E04D5"/>
    <w:p w14:paraId="370B492A" w14:textId="77777777" w:rsidR="00CE7F5E" w:rsidRDefault="00CE7F5E" w:rsidP="006A4325">
      <w:pPr>
        <w:spacing w:after="160" w:line="259" w:lineRule="auto"/>
      </w:pPr>
    </w:p>
    <w:p w14:paraId="07422043" w14:textId="77777777" w:rsidR="000867EE" w:rsidRDefault="000867EE" w:rsidP="006A4325">
      <w:pPr>
        <w:spacing w:after="160" w:line="259" w:lineRule="auto"/>
        <w:rPr>
          <w:b/>
          <w:bCs/>
          <w:szCs w:val="24"/>
          <w:vertAlign w:val="subscript"/>
        </w:rPr>
      </w:pPr>
    </w:p>
    <w:p w14:paraId="38669CD2" w14:textId="77777777" w:rsidR="000867EE" w:rsidRPr="00CE7F5E" w:rsidRDefault="000867EE" w:rsidP="006A4325">
      <w:pPr>
        <w:spacing w:after="160" w:line="259" w:lineRule="auto"/>
        <w:rPr>
          <w:b/>
          <w:bCs/>
          <w:szCs w:val="24"/>
          <w:vertAlign w:val="subscript"/>
        </w:rPr>
      </w:pPr>
    </w:p>
    <w:p w14:paraId="5E5E1E33" w14:textId="5E264602" w:rsidR="0002147E" w:rsidRPr="00DD2D00" w:rsidRDefault="0002147E" w:rsidP="0002147E">
      <w:pPr>
        <w:spacing w:after="160" w:line="259" w:lineRule="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2147E" w:rsidRPr="00DD2D00" w14:paraId="586E8E44" w14:textId="77777777" w:rsidTr="00700CD2">
        <w:tc>
          <w:tcPr>
            <w:tcW w:w="9016" w:type="dxa"/>
            <w:shd w:val="clear" w:color="auto" w:fill="auto"/>
          </w:tcPr>
          <w:p w14:paraId="5BB975E6" w14:textId="742D4C99" w:rsidR="0002147E" w:rsidRDefault="0002147E" w:rsidP="00700CD2">
            <w:pPr>
              <w:spacing w:line="240" w:lineRule="auto"/>
              <w:rPr>
                <w:b/>
                <w:szCs w:val="24"/>
              </w:rPr>
            </w:pPr>
          </w:p>
          <w:p w14:paraId="00F7A7F5" w14:textId="77777777" w:rsidR="00787E9C" w:rsidRDefault="00787E9C" w:rsidP="00700CD2">
            <w:pPr>
              <w:spacing w:line="240" w:lineRule="auto"/>
              <w:rPr>
                <w:b/>
                <w:szCs w:val="24"/>
              </w:rPr>
            </w:pPr>
          </w:p>
          <w:p w14:paraId="502D534F" w14:textId="77777777" w:rsidR="00787E9C" w:rsidRDefault="00787E9C" w:rsidP="00700CD2">
            <w:pPr>
              <w:spacing w:line="240" w:lineRule="auto"/>
              <w:rPr>
                <w:b/>
                <w:szCs w:val="24"/>
              </w:rPr>
            </w:pPr>
          </w:p>
          <w:p w14:paraId="764161D7" w14:textId="77777777" w:rsidR="00787E9C" w:rsidRPr="00DD2D00" w:rsidRDefault="00787E9C" w:rsidP="00700CD2">
            <w:pPr>
              <w:spacing w:line="240" w:lineRule="auto"/>
              <w:rPr>
                <w:b/>
                <w:szCs w:val="24"/>
              </w:rPr>
            </w:pPr>
          </w:p>
          <w:p w14:paraId="3DFC8B18" w14:textId="7B304229" w:rsidR="0002147E" w:rsidRPr="00DD2D00" w:rsidRDefault="00FB1385" w:rsidP="001D6C28">
            <w:pPr>
              <w:pStyle w:val="Heading1"/>
              <w:rPr>
                <w:color w:val="000000"/>
                <w:szCs w:val="24"/>
                <w:lang w:eastAsia="en-GB"/>
              </w:rPr>
            </w:pPr>
            <w:bookmarkStart w:id="4" w:name="_Toc149657107"/>
            <w:r w:rsidRPr="00FB1385">
              <w:lastRenderedPageBreak/>
              <w:t>Sample letter 1: Events more than 12 months old, no good reason</w:t>
            </w:r>
            <w:bookmarkEnd w:id="4"/>
          </w:p>
          <w:p w14:paraId="5DB10FF7" w14:textId="77777777" w:rsidR="00FB1385" w:rsidRDefault="00FB1385" w:rsidP="00700CD2">
            <w:pPr>
              <w:spacing w:line="240" w:lineRule="auto"/>
              <w:ind w:right="-59"/>
              <w:rPr>
                <w:color w:val="000000"/>
                <w:szCs w:val="24"/>
                <w:lang w:eastAsia="en-GB"/>
              </w:rPr>
            </w:pPr>
          </w:p>
          <w:p w14:paraId="787C7513" w14:textId="77777777" w:rsidR="0044360B" w:rsidRDefault="0044360B" w:rsidP="0044360B">
            <w:pPr>
              <w:spacing w:line="240" w:lineRule="auto"/>
              <w:ind w:right="-59"/>
              <w:rPr>
                <w:color w:val="000000"/>
                <w:szCs w:val="24"/>
                <w:lang w:eastAsia="en-GB"/>
              </w:rPr>
            </w:pPr>
            <w:r w:rsidRPr="0044360B">
              <w:rPr>
                <w:color w:val="000000"/>
                <w:szCs w:val="24"/>
                <w:lang w:eastAsia="en-GB"/>
              </w:rPr>
              <w:t>Use this sample letter if you need to decline to look at a complaint where:</w:t>
            </w:r>
          </w:p>
          <w:p w14:paraId="06743E45" w14:textId="77777777" w:rsidR="0044360B" w:rsidRPr="0044360B" w:rsidRDefault="0044360B" w:rsidP="0044360B">
            <w:pPr>
              <w:spacing w:after="0" w:line="240" w:lineRule="auto"/>
              <w:ind w:right="-59"/>
              <w:rPr>
                <w:rFonts w:eastAsia="Times New Roman" w:cs="Times New Roman"/>
                <w:color w:val="000000"/>
                <w:szCs w:val="24"/>
                <w:lang w:eastAsia="en-GB"/>
              </w:rPr>
            </w:pPr>
          </w:p>
          <w:p w14:paraId="59A45E00" w14:textId="0C40B661" w:rsidR="0044360B" w:rsidRPr="0044360B" w:rsidRDefault="0044360B" w:rsidP="0044360B">
            <w:pPr>
              <w:pStyle w:val="ListParagraph"/>
              <w:numPr>
                <w:ilvl w:val="0"/>
                <w:numId w:val="9"/>
              </w:numPr>
              <w:spacing w:after="0" w:line="240" w:lineRule="auto"/>
              <w:ind w:right="-59"/>
              <w:rPr>
                <w:rFonts w:eastAsia="Times New Roman" w:cs="Times New Roman"/>
                <w:color w:val="000000"/>
                <w:szCs w:val="24"/>
                <w:lang w:eastAsia="en-GB"/>
              </w:rPr>
            </w:pPr>
            <w:r w:rsidRPr="0044360B">
              <w:rPr>
                <w:rFonts w:eastAsia="Times New Roman" w:cs="Times New Roman"/>
                <w:color w:val="000000"/>
                <w:szCs w:val="24"/>
                <w:lang w:eastAsia="en-GB"/>
              </w:rPr>
              <w:t>the events took place more than 12 months ago</w:t>
            </w:r>
          </w:p>
          <w:p w14:paraId="1ECFCA90" w14:textId="0D914B3F" w:rsidR="0044360B" w:rsidRPr="0044360B" w:rsidRDefault="0044360B" w:rsidP="0044360B">
            <w:pPr>
              <w:pStyle w:val="ListParagraph"/>
              <w:numPr>
                <w:ilvl w:val="0"/>
                <w:numId w:val="9"/>
              </w:numPr>
              <w:tabs>
                <w:tab w:val="left" w:pos="1400"/>
              </w:tabs>
              <w:spacing w:line="240" w:lineRule="auto"/>
              <w:rPr>
                <w:color w:val="000000"/>
                <w:szCs w:val="24"/>
                <w:lang w:eastAsia="en-GB"/>
              </w:rPr>
            </w:pPr>
            <w:r w:rsidRPr="0044360B">
              <w:rPr>
                <w:color w:val="000000"/>
                <w:szCs w:val="24"/>
                <w:lang w:eastAsia="en-GB"/>
              </w:rPr>
              <w:t>you decide there is no good reason for the delay.</w:t>
            </w:r>
          </w:p>
          <w:p w14:paraId="33D8CDA8" w14:textId="35DA9D42" w:rsidR="0002147E" w:rsidRPr="00DD2D00" w:rsidRDefault="0002147E" w:rsidP="0044360B">
            <w:pPr>
              <w:tabs>
                <w:tab w:val="left" w:pos="1400"/>
              </w:tabs>
              <w:spacing w:line="240" w:lineRule="auto"/>
              <w:rPr>
                <w:b/>
                <w:bCs/>
                <w:szCs w:val="24"/>
              </w:rPr>
            </w:pPr>
            <w:r w:rsidRPr="00DD2D00">
              <w:rPr>
                <w:b/>
                <w:bCs/>
                <w:szCs w:val="24"/>
              </w:rPr>
              <w:t xml:space="preserve">                  </w:t>
            </w:r>
          </w:p>
          <w:p w14:paraId="2535E242" w14:textId="08A4BDCE" w:rsidR="007F4EF8" w:rsidRPr="00775134" w:rsidRDefault="0002147E" w:rsidP="00775134">
            <w:pPr>
              <w:pStyle w:val="Heading1"/>
            </w:pPr>
            <w:bookmarkStart w:id="5" w:name="_Toc149657108"/>
            <w:r w:rsidRPr="00DD2D00">
              <w:t>Statement of consent</w:t>
            </w:r>
            <w:bookmarkEnd w:id="5"/>
          </w:p>
          <w:p w14:paraId="13960EC0" w14:textId="416B150C" w:rsidR="00D55C29" w:rsidRDefault="00D55C29" w:rsidP="00D55C29">
            <w:pPr>
              <w:tabs>
                <w:tab w:val="num" w:pos="720"/>
              </w:tabs>
              <w:ind w:left="23"/>
              <w:rPr>
                <w:rFonts w:eastAsia="Calibri"/>
                <w:szCs w:val="24"/>
              </w:rPr>
            </w:pPr>
            <w:r w:rsidRPr="00D55C29">
              <w:rPr>
                <w:rFonts w:eastAsia="Calibri"/>
                <w:szCs w:val="24"/>
              </w:rPr>
              <w:t>Dear [</w:t>
            </w:r>
            <w:sdt>
              <w:sdtPr>
                <w:rPr>
                  <w:rFonts w:eastAsia="Calibri"/>
                  <w:szCs w:val="24"/>
                </w:rPr>
                <w:id w:val="-2010815653"/>
                <w:placeholder>
                  <w:docPart w:val="DefaultPlaceholder_-1854013440"/>
                </w:placeholder>
              </w:sdtPr>
              <w:sdtContent>
                <w:r w:rsidRPr="0038186F">
                  <w:rPr>
                    <w:rFonts w:eastAsia="Calibri"/>
                    <w:color w:val="4F81BD" w:themeColor="accent1"/>
                    <w:szCs w:val="24"/>
                  </w:rPr>
                  <w:t>insert name</w:t>
                </w:r>
              </w:sdtContent>
            </w:sdt>
            <w:r w:rsidRPr="00D55C29">
              <w:rPr>
                <w:rFonts w:eastAsia="Calibri"/>
                <w:szCs w:val="24"/>
              </w:rPr>
              <w:t>]</w:t>
            </w:r>
          </w:p>
          <w:p w14:paraId="7F8687EF" w14:textId="77777777" w:rsidR="00D55C29" w:rsidRPr="00D55C29" w:rsidRDefault="00D55C29" w:rsidP="00D55C29">
            <w:pPr>
              <w:tabs>
                <w:tab w:val="num" w:pos="720"/>
              </w:tabs>
              <w:spacing w:after="0"/>
              <w:ind w:left="23"/>
              <w:rPr>
                <w:rFonts w:eastAsia="Calibri" w:cs="Times New Roman"/>
                <w:szCs w:val="24"/>
              </w:rPr>
            </w:pPr>
          </w:p>
          <w:p w14:paraId="7EC08E9F" w14:textId="77777777" w:rsidR="00D55C29" w:rsidRPr="00D55C29" w:rsidRDefault="00D55C29" w:rsidP="00D55C29">
            <w:pPr>
              <w:tabs>
                <w:tab w:val="num" w:pos="720"/>
              </w:tabs>
              <w:spacing w:after="0"/>
              <w:ind w:left="23"/>
              <w:rPr>
                <w:rFonts w:eastAsia="Calibri" w:cs="Times New Roman"/>
                <w:szCs w:val="24"/>
              </w:rPr>
            </w:pPr>
            <w:r w:rsidRPr="00D55C29">
              <w:rPr>
                <w:rFonts w:eastAsia="Calibri" w:cs="Times New Roman"/>
                <w:szCs w:val="24"/>
              </w:rPr>
              <w:t xml:space="preserve">Thank you for your complaint about [insert details of complaint]. </w:t>
            </w:r>
          </w:p>
          <w:p w14:paraId="3C2C76C7" w14:textId="77777777" w:rsidR="00D55C29" w:rsidRPr="00D55C29" w:rsidRDefault="00D55C29" w:rsidP="00D55C29">
            <w:pPr>
              <w:tabs>
                <w:tab w:val="num" w:pos="720"/>
              </w:tabs>
              <w:spacing w:after="0"/>
              <w:ind w:left="23"/>
              <w:rPr>
                <w:rFonts w:eastAsia="Calibri" w:cs="Times New Roman"/>
                <w:szCs w:val="24"/>
              </w:rPr>
            </w:pPr>
            <w:r w:rsidRPr="00D55C29">
              <w:rPr>
                <w:rFonts w:eastAsia="Calibri" w:cs="Times New Roman"/>
                <w:szCs w:val="24"/>
              </w:rPr>
              <w:t>As I explained when we spoke, there is a time limit for bringing complaints to us and unfortunately your complaint fell outside that time limit.</w:t>
            </w:r>
          </w:p>
          <w:p w14:paraId="25D4ADFB" w14:textId="77777777" w:rsidR="001D6C28" w:rsidRDefault="001D6C28" w:rsidP="00D55C29">
            <w:pPr>
              <w:tabs>
                <w:tab w:val="num" w:pos="720"/>
              </w:tabs>
              <w:ind w:left="23"/>
              <w:rPr>
                <w:rFonts w:eastAsia="Calibri"/>
                <w:szCs w:val="24"/>
              </w:rPr>
            </w:pPr>
          </w:p>
          <w:p w14:paraId="10D58471" w14:textId="0B3FB378" w:rsidR="00D55C29" w:rsidRPr="00D55C29" w:rsidRDefault="00D55C29" w:rsidP="00D55C29">
            <w:pPr>
              <w:tabs>
                <w:tab w:val="num" w:pos="720"/>
              </w:tabs>
              <w:spacing w:after="0"/>
              <w:ind w:left="23"/>
              <w:rPr>
                <w:rFonts w:eastAsia="Calibri" w:cs="Times New Roman"/>
                <w:szCs w:val="24"/>
              </w:rPr>
            </w:pPr>
            <w:r w:rsidRPr="00D55C29">
              <w:rPr>
                <w:rFonts w:eastAsia="Calibri" w:cs="Times New Roman"/>
                <w:szCs w:val="24"/>
              </w:rPr>
              <w:t>When we spoke, you explained that [include explanation (and any evidence) given by the person for the reason for the delay in complaining]. While I understand this [give explanation of how you have considered this explanation/evidence and have decided that it is not a good reason for the delay and why you think they could have complained earlier].</w:t>
            </w:r>
          </w:p>
          <w:p w14:paraId="3FFC1ED1" w14:textId="77777777" w:rsidR="001D6C28" w:rsidRDefault="001D6C28" w:rsidP="00D55C29">
            <w:pPr>
              <w:tabs>
                <w:tab w:val="num" w:pos="720"/>
              </w:tabs>
              <w:ind w:left="23"/>
              <w:rPr>
                <w:rFonts w:eastAsia="Calibri"/>
                <w:szCs w:val="24"/>
              </w:rPr>
            </w:pPr>
          </w:p>
          <w:p w14:paraId="6A4695DA" w14:textId="6B23302D" w:rsidR="00D55C29" w:rsidRPr="00D55C29" w:rsidRDefault="00D55C29" w:rsidP="00D55C29">
            <w:pPr>
              <w:tabs>
                <w:tab w:val="num" w:pos="720"/>
              </w:tabs>
              <w:spacing w:after="0"/>
              <w:ind w:left="23"/>
              <w:rPr>
                <w:rFonts w:eastAsia="Calibri" w:cs="Times New Roman"/>
                <w:szCs w:val="24"/>
              </w:rPr>
            </w:pPr>
            <w:r w:rsidRPr="00D55C29">
              <w:rPr>
                <w:rFonts w:eastAsia="Calibri" w:cs="Times New Roman"/>
                <w:szCs w:val="24"/>
              </w:rPr>
              <w:t xml:space="preserve">I hope you can see that we have considered this carefully. If you are unhappy with our decision not to look into your complaint and would like to take the matter further, you can contact the Parliamentary and Health Service Ombudsman. </w:t>
            </w:r>
          </w:p>
          <w:p w14:paraId="47A6356A" w14:textId="77777777" w:rsidR="001D6C28" w:rsidRDefault="001D6C28" w:rsidP="00D55C29">
            <w:pPr>
              <w:tabs>
                <w:tab w:val="num" w:pos="720"/>
              </w:tabs>
              <w:ind w:left="23"/>
              <w:rPr>
                <w:rFonts w:eastAsia="Calibri"/>
                <w:szCs w:val="24"/>
              </w:rPr>
            </w:pPr>
          </w:p>
          <w:p w14:paraId="30EFABE1" w14:textId="46370421" w:rsidR="00D55C29" w:rsidRPr="00D55C29" w:rsidRDefault="00D55C29" w:rsidP="00D55C29">
            <w:pPr>
              <w:tabs>
                <w:tab w:val="num" w:pos="720"/>
              </w:tabs>
              <w:spacing w:after="0"/>
              <w:ind w:left="23"/>
              <w:rPr>
                <w:rFonts w:eastAsia="Calibri" w:cs="Times New Roman"/>
                <w:szCs w:val="24"/>
              </w:rPr>
            </w:pPr>
            <w:r w:rsidRPr="00D55C29">
              <w:rPr>
                <w:rFonts w:eastAsia="Calibri" w:cs="Times New Roman"/>
                <w:szCs w:val="24"/>
              </w:rPr>
              <w:t xml:space="preserve">The Ombudsman makes final decisions on complaints that have not been resolved by the NHS, government departments and some other public organisations. Their service is free for everyone. </w:t>
            </w:r>
          </w:p>
          <w:p w14:paraId="376CAF87" w14:textId="77777777" w:rsidR="001D6C28" w:rsidRDefault="001D6C28" w:rsidP="00D55C29">
            <w:pPr>
              <w:tabs>
                <w:tab w:val="num" w:pos="720"/>
              </w:tabs>
              <w:ind w:left="23"/>
              <w:rPr>
                <w:rFonts w:eastAsia="Calibri"/>
                <w:szCs w:val="24"/>
              </w:rPr>
            </w:pPr>
          </w:p>
          <w:p w14:paraId="75A1AEDA" w14:textId="41EB545A" w:rsidR="00D55C29" w:rsidRPr="00D55C29" w:rsidRDefault="00D55C29" w:rsidP="00D55C29">
            <w:pPr>
              <w:tabs>
                <w:tab w:val="num" w:pos="720"/>
              </w:tabs>
              <w:spacing w:after="0"/>
              <w:ind w:left="23"/>
              <w:rPr>
                <w:rFonts w:eastAsia="Calibri" w:cs="Times New Roman"/>
                <w:szCs w:val="24"/>
              </w:rPr>
            </w:pPr>
            <w:r w:rsidRPr="00D55C29">
              <w:rPr>
                <w:rFonts w:eastAsia="Calibri" w:cs="Times New Roman"/>
                <w:szCs w:val="24"/>
              </w:rPr>
              <w:t xml:space="preserve">There is also a time limit for making your complaint to the Ombudsman, so you should do this as soon as possible. To take a complaint to the Ombudsman, or to find out more about the service, go to </w:t>
            </w:r>
            <w:hyperlink r:id="rId12" w:history="1">
              <w:r w:rsidR="00775134" w:rsidRPr="00FF412F">
                <w:rPr>
                  <w:rStyle w:val="Hyperlink"/>
                  <w:rFonts w:eastAsia="Calibri" w:cs="Times New Roman"/>
                  <w:szCs w:val="24"/>
                </w:rPr>
                <w:t>www.ombudsman.org.uk</w:t>
              </w:r>
            </w:hyperlink>
            <w:r w:rsidR="00775134">
              <w:rPr>
                <w:rFonts w:eastAsia="Calibri" w:cs="Times New Roman"/>
                <w:szCs w:val="24"/>
              </w:rPr>
              <w:t xml:space="preserve"> </w:t>
            </w:r>
            <w:r w:rsidRPr="00D55C29">
              <w:rPr>
                <w:rFonts w:eastAsia="Calibri" w:cs="Times New Roman"/>
                <w:szCs w:val="24"/>
              </w:rPr>
              <w:t>or call 0345 015 4033.</w:t>
            </w:r>
          </w:p>
          <w:p w14:paraId="2DE7C67D" w14:textId="77777777" w:rsidR="001D6C28" w:rsidRDefault="001D6C28" w:rsidP="00D55C29">
            <w:pPr>
              <w:tabs>
                <w:tab w:val="num" w:pos="720"/>
              </w:tabs>
              <w:ind w:left="23"/>
              <w:rPr>
                <w:rFonts w:eastAsia="Calibri"/>
                <w:szCs w:val="24"/>
              </w:rPr>
            </w:pPr>
          </w:p>
          <w:p w14:paraId="6A9A98AA" w14:textId="5F968E8E" w:rsidR="007F4EF8" w:rsidRDefault="00D55C29" w:rsidP="00D55C29">
            <w:pPr>
              <w:tabs>
                <w:tab w:val="num" w:pos="720"/>
              </w:tabs>
              <w:ind w:left="23"/>
              <w:rPr>
                <w:rFonts w:eastAsia="Calibri"/>
                <w:szCs w:val="24"/>
              </w:rPr>
            </w:pPr>
            <w:r w:rsidRPr="00D55C29">
              <w:rPr>
                <w:rFonts w:eastAsia="Calibri"/>
                <w:szCs w:val="24"/>
              </w:rPr>
              <w:t>Yours sincerely</w:t>
            </w:r>
          </w:p>
          <w:p w14:paraId="0032D80F" w14:textId="77777777" w:rsidR="00D55C29" w:rsidRDefault="00D55C29" w:rsidP="00D55C29">
            <w:pPr>
              <w:tabs>
                <w:tab w:val="num" w:pos="720"/>
              </w:tabs>
              <w:ind w:left="23"/>
              <w:rPr>
                <w:rFonts w:eastAsia="Calibri"/>
                <w:szCs w:val="24"/>
              </w:rPr>
            </w:pPr>
          </w:p>
          <w:p w14:paraId="32F76871" w14:textId="4CB42D87" w:rsidR="0002147E" w:rsidRPr="00DD2D00" w:rsidRDefault="0002147E" w:rsidP="001D6C28">
            <w:pPr>
              <w:spacing w:line="240" w:lineRule="auto"/>
              <w:rPr>
                <w:rFonts w:cstheme="minorBidi"/>
                <w:szCs w:val="24"/>
              </w:rPr>
            </w:pPr>
          </w:p>
        </w:tc>
      </w:tr>
    </w:tbl>
    <w:p w14:paraId="67DBC97C" w14:textId="48C87075" w:rsidR="00BD3FD3" w:rsidRPr="00A9394E" w:rsidRDefault="00BD3FD3">
      <w:pPr>
        <w:spacing w:after="160" w:line="259" w:lineRule="auto"/>
      </w:pPr>
    </w:p>
    <w:sectPr w:rsidR="00BD3FD3" w:rsidRPr="00A9394E" w:rsidSect="00444F62">
      <w:foot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CAB1C" w14:textId="77777777" w:rsidR="00D963EF" w:rsidRDefault="00D963EF" w:rsidP="00B9253A">
      <w:pPr>
        <w:spacing w:after="0" w:line="240" w:lineRule="auto"/>
      </w:pPr>
      <w:r>
        <w:separator/>
      </w:r>
    </w:p>
  </w:endnote>
  <w:endnote w:type="continuationSeparator" w:id="0">
    <w:p w14:paraId="19AD991A" w14:textId="77777777" w:rsidR="00D963EF" w:rsidRDefault="00D963EF" w:rsidP="00B9253A">
      <w:pPr>
        <w:spacing w:after="0" w:line="240" w:lineRule="auto"/>
      </w:pPr>
      <w:r>
        <w:continuationSeparator/>
      </w:r>
    </w:p>
  </w:endnote>
  <w:endnote w:type="continuationNotice" w:id="1">
    <w:p w14:paraId="6522B933" w14:textId="77777777" w:rsidR="00D963EF" w:rsidRDefault="00D963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0" w14:textId="77777777" w:rsidR="00B9253A" w:rsidRPr="00444F62" w:rsidRDefault="008277AF" w:rsidP="002E1E71">
    <w:pPr>
      <w:ind w:right="260"/>
      <w:rPr>
        <w:color w:val="0F243E" w:themeColor="text2" w:themeShade="80"/>
        <w:sz w:val="26"/>
        <w:szCs w:val="26"/>
      </w:rPr>
    </w:pPr>
    <w:r>
      <w:rPr>
        <w:noProof/>
        <w:color w:val="1F497D" w:themeColor="text2"/>
        <w:sz w:val="26"/>
        <w:szCs w:val="26"/>
        <w:lang w:eastAsia="en-GB"/>
      </w:rPr>
      <mc:AlternateContent>
        <mc:Choice Requires="wps">
          <w:drawing>
            <wp:anchor distT="0" distB="0" distL="114300" distR="114300" simplePos="0" relativeHeight="251658240" behindDoc="0" locked="0" layoutInCell="1" allowOverlap="1" wp14:anchorId="5CB593F2" wp14:editId="1B688665">
              <wp:simplePos x="0" y="0"/>
              <wp:positionH relativeFrom="margin">
                <wp:align>center</wp:align>
              </wp:positionH>
              <wp:positionV relativeFrom="page">
                <wp:posOffset>10068560</wp:posOffset>
              </wp:positionV>
              <wp:extent cx="388620" cy="313055"/>
              <wp:effectExtent l="0" t="0" r="3175"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593FB" w14:textId="77777777" w:rsidR="00782288" w:rsidRDefault="00782288" w:rsidP="006F49DC">
                          <w:pPr>
                            <w:pStyle w:val="Footertext"/>
                            <w:jc w:val="center"/>
                          </w:pPr>
                          <w:r>
                            <w:fldChar w:fldCharType="begin"/>
                          </w:r>
                          <w:r>
                            <w:instrText xml:space="preserve"> PAGE  \* Arabic  \* MERGEFORMAT </w:instrText>
                          </w:r>
                          <w:r>
                            <w:fldChar w:fldCharType="separate"/>
                          </w:r>
                          <w:r w:rsidR="00321558">
                            <w:rPr>
                              <w:noProof/>
                            </w:rPr>
                            <w:t>2</w:t>
                          </w:r>
                          <w: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5CB593F2" id="_x0000_t202" coordsize="21600,21600" o:spt="202" path="m,l,21600r21600,l21600,xe">
              <v:stroke joinstyle="miter"/>
              <v:path gradientshapeok="t" o:connecttype="rect"/>
            </v:shapetype>
            <v:shape id="Text Box 49" o:spid="_x0000_s1026" type="#_x0000_t202" style="position:absolute;margin-left:0;margin-top:792.8pt;width:30.6pt;height:24.65pt;z-index:251658240;visibility:visible;mso-wrap-style:square;mso-width-percent:50;mso-height-percent:50;mso-wrap-distance-left:9pt;mso-wrap-distance-top:0;mso-wrap-distance-right:9pt;mso-wrap-distance-bottom:0;mso-position-horizontal:center;mso-position-horizontal-relative:margin;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" fillcolor="white [3201]" stroked="f" strokeweight=".5pt">
              <v:textbox style="mso-fit-shape-to-text:t" inset="0,,0">
                <w:txbxContent>
                  <w:p w14:paraId="5CB593FB" w14:textId="77777777" w:rsidR="00782288" w:rsidRDefault="00782288" w:rsidP="006F49DC">
                    <w:pPr>
                      <w:pStyle w:val="Footertext"/>
                      <w:jc w:val="center"/>
                    </w:pPr>
                    <w:r>
                      <w:fldChar w:fldCharType="begin"/>
                    </w:r>
                    <w:r>
                      <w:instrText xml:space="preserve"> PAGE  \* Arabic  \* MERGEFORMAT </w:instrText>
                    </w:r>
                    <w:r>
                      <w:fldChar w:fldCharType="separate"/>
                    </w:r>
                    <w:r w:rsidR="00321558">
                      <w:rPr>
                        <w:noProof/>
                      </w:rPr>
                      <w:t>2</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C7BAA" w14:textId="77777777" w:rsidR="00D963EF" w:rsidRDefault="00D963EF" w:rsidP="00B9253A">
      <w:pPr>
        <w:spacing w:after="0" w:line="240" w:lineRule="auto"/>
      </w:pPr>
      <w:r>
        <w:separator/>
      </w:r>
    </w:p>
  </w:footnote>
  <w:footnote w:type="continuationSeparator" w:id="0">
    <w:p w14:paraId="269C0A45" w14:textId="77777777" w:rsidR="00D963EF" w:rsidRDefault="00D963EF" w:rsidP="00B9253A">
      <w:pPr>
        <w:spacing w:after="0" w:line="240" w:lineRule="auto"/>
      </w:pPr>
      <w:r>
        <w:continuationSeparator/>
      </w:r>
    </w:p>
  </w:footnote>
  <w:footnote w:type="continuationNotice" w:id="1">
    <w:p w14:paraId="5BEA13BD" w14:textId="77777777" w:rsidR="00D963EF" w:rsidRDefault="00D963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1" w14:textId="50B1EC21" w:rsidR="006D1DE0" w:rsidRDefault="00BD3FD3">
    <w:pPr>
      <w:pStyle w:val="Header"/>
    </w:pPr>
    <w:r>
      <w:rPr>
        <w:noProof/>
      </w:rPr>
      <w:drawing>
        <wp:anchor distT="0" distB="0" distL="114300" distR="114300" simplePos="0" relativeHeight="251660289" behindDoc="1" locked="0" layoutInCell="1" allowOverlap="1" wp14:anchorId="75BDD4DC" wp14:editId="485D74F5">
          <wp:simplePos x="0" y="0"/>
          <wp:positionH relativeFrom="margin">
            <wp:posOffset>-188101</wp:posOffset>
          </wp:positionH>
          <wp:positionV relativeFrom="paragraph">
            <wp:posOffset>332317</wp:posOffset>
          </wp:positionV>
          <wp:extent cx="1787236" cy="935181"/>
          <wp:effectExtent l="0" t="0" r="3810" b="0"/>
          <wp:wrapNone/>
          <wp:docPr id="1" name="Picture 1"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20" descr="Shape&#10;&#10;Description automatically generated with low confidence"/>
                  <pic:cNvPicPr/>
                </pic:nvPicPr>
                <pic:blipFill rotWithShape="1">
                  <a:blip r:embed="rId1">
                    <a:extLst>
                      <a:ext uri="{28A0092B-C50C-407E-A947-70E740481C1C}">
                        <a14:useLocalDpi xmlns:a14="http://schemas.microsoft.com/office/drawing/2010/main" val="0"/>
                      </a:ext>
                    </a:extLst>
                  </a:blip>
                  <a:srcRect l="7854" t="87651" r="68441" b="3581"/>
                  <a:stretch/>
                </pic:blipFill>
                <pic:spPr bwMode="auto">
                  <a:xfrm>
                    <a:off x="0" y="0"/>
                    <a:ext cx="1787236" cy="935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29F">
      <w:rPr>
        <w:noProof/>
      </w:rPr>
      <w:drawing>
        <wp:anchor distT="0" distB="0" distL="114300" distR="114300" simplePos="0" relativeHeight="251658241" behindDoc="1" locked="0" layoutInCell="1" allowOverlap="1" wp14:anchorId="427514AE" wp14:editId="57C40503">
          <wp:simplePos x="0" y="0"/>
          <wp:positionH relativeFrom="margin">
            <wp:posOffset>3792220</wp:posOffset>
          </wp:positionH>
          <wp:positionV relativeFrom="paragraph">
            <wp:posOffset>287009</wp:posOffset>
          </wp:positionV>
          <wp:extent cx="2054860" cy="903605"/>
          <wp:effectExtent l="0" t="0" r="2540" b="0"/>
          <wp:wrapNone/>
          <wp:docPr id="7" name="Picture 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20" descr="Shape&#10;&#10;Description automatically generated with low confidence"/>
                  <pic:cNvPicPr/>
                </pic:nvPicPr>
                <pic:blipFill rotWithShape="1">
                  <a:blip r:embed="rId1">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19311697"/>
    <w:multiLevelType w:val="hybridMultilevel"/>
    <w:tmpl w:val="A4E2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CC0271"/>
    <w:multiLevelType w:val="hybridMultilevel"/>
    <w:tmpl w:val="BF06F34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4D22624A"/>
    <w:multiLevelType w:val="hybridMultilevel"/>
    <w:tmpl w:val="1DF4623C"/>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4"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5" w15:restartNumberingAfterBreak="0">
    <w:nsid w:val="61500F3F"/>
    <w:multiLevelType w:val="hybridMultilevel"/>
    <w:tmpl w:val="4908371A"/>
    <w:lvl w:ilvl="0" w:tplc="095212C4">
      <w:numFmt w:val="bullet"/>
      <w:lvlText w:val="•"/>
      <w:lvlJc w:val="left"/>
      <w:pPr>
        <w:ind w:left="1080" w:hanging="72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3A202D"/>
    <w:multiLevelType w:val="hybridMultilevel"/>
    <w:tmpl w:val="C7D85A98"/>
    <w:lvl w:ilvl="0" w:tplc="171C08B0">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FF72AB6"/>
    <w:multiLevelType w:val="hybridMultilevel"/>
    <w:tmpl w:val="0F42BAFE"/>
    <w:lvl w:ilvl="0" w:tplc="23A01EB6">
      <w:start w:val="1"/>
      <w:numFmt w:val="bullet"/>
      <w:lvlText w:val=""/>
      <w:lvlJc w:val="left"/>
      <w:pPr>
        <w:ind w:left="530" w:hanging="360"/>
      </w:pPr>
      <w:rPr>
        <w:rFonts w:ascii="Symbol" w:hAnsi="Symbol"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8" w15:restartNumberingAfterBreak="0">
    <w:nsid w:val="71CB4BF4"/>
    <w:multiLevelType w:val="hybridMultilevel"/>
    <w:tmpl w:val="22184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5139523">
    <w:abstractNumId w:val="6"/>
  </w:num>
  <w:num w:numId="2" w16cid:durableId="1304887402">
    <w:abstractNumId w:val="4"/>
  </w:num>
  <w:num w:numId="3" w16cid:durableId="1727145123">
    <w:abstractNumId w:val="2"/>
  </w:num>
  <w:num w:numId="4" w16cid:durableId="608659851">
    <w:abstractNumId w:val="0"/>
  </w:num>
  <w:num w:numId="5" w16cid:durableId="1950161994">
    <w:abstractNumId w:val="3"/>
  </w:num>
  <w:num w:numId="6" w16cid:durableId="1552688273">
    <w:abstractNumId w:val="7"/>
  </w:num>
  <w:num w:numId="7" w16cid:durableId="1338268682">
    <w:abstractNumId w:val="1"/>
  </w:num>
  <w:num w:numId="8" w16cid:durableId="762535307">
    <w:abstractNumId w:val="8"/>
  </w:num>
  <w:num w:numId="9" w16cid:durableId="11598792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ocumentProtection w:edit="forms" w:enforcement="0"/>
  <w:defaultTabStop w:val="720"/>
  <w:defaultTableStyle w:val="NHSCS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1095D"/>
    <w:rsid w:val="0002147E"/>
    <w:rsid w:val="00032FA5"/>
    <w:rsid w:val="00041979"/>
    <w:rsid w:val="0006336E"/>
    <w:rsid w:val="00064D4A"/>
    <w:rsid w:val="0006670A"/>
    <w:rsid w:val="000739E2"/>
    <w:rsid w:val="000845B5"/>
    <w:rsid w:val="000867EE"/>
    <w:rsid w:val="00095BB5"/>
    <w:rsid w:val="00097976"/>
    <w:rsid w:val="000A44EA"/>
    <w:rsid w:val="000A4F61"/>
    <w:rsid w:val="000B028C"/>
    <w:rsid w:val="000B2D9B"/>
    <w:rsid w:val="000B40D6"/>
    <w:rsid w:val="000E1660"/>
    <w:rsid w:val="000E29D0"/>
    <w:rsid w:val="00110DB8"/>
    <w:rsid w:val="0011430F"/>
    <w:rsid w:val="001234D6"/>
    <w:rsid w:val="00150602"/>
    <w:rsid w:val="00177180"/>
    <w:rsid w:val="001C0EB5"/>
    <w:rsid w:val="001C57EC"/>
    <w:rsid w:val="001C76AF"/>
    <w:rsid w:val="001D0B3A"/>
    <w:rsid w:val="001D2730"/>
    <w:rsid w:val="001D6481"/>
    <w:rsid w:val="001D6C28"/>
    <w:rsid w:val="001E0E3E"/>
    <w:rsid w:val="001F34F5"/>
    <w:rsid w:val="0022076E"/>
    <w:rsid w:val="00220A16"/>
    <w:rsid w:val="00225569"/>
    <w:rsid w:val="002402C3"/>
    <w:rsid w:val="00251046"/>
    <w:rsid w:val="0026749A"/>
    <w:rsid w:val="0027480E"/>
    <w:rsid w:val="00281D33"/>
    <w:rsid w:val="002B076E"/>
    <w:rsid w:val="002E1E71"/>
    <w:rsid w:val="00321558"/>
    <w:rsid w:val="00327324"/>
    <w:rsid w:val="00373066"/>
    <w:rsid w:val="0037773F"/>
    <w:rsid w:val="0038186F"/>
    <w:rsid w:val="00394A90"/>
    <w:rsid w:val="003A28EE"/>
    <w:rsid w:val="003C20F6"/>
    <w:rsid w:val="003E08E7"/>
    <w:rsid w:val="003E150C"/>
    <w:rsid w:val="003F09E3"/>
    <w:rsid w:val="003F2F9E"/>
    <w:rsid w:val="003F47AC"/>
    <w:rsid w:val="004112C2"/>
    <w:rsid w:val="00420C77"/>
    <w:rsid w:val="00422CFA"/>
    <w:rsid w:val="00430212"/>
    <w:rsid w:val="0044360B"/>
    <w:rsid w:val="00444F62"/>
    <w:rsid w:val="004500E0"/>
    <w:rsid w:val="00465123"/>
    <w:rsid w:val="0046633A"/>
    <w:rsid w:val="00470BC4"/>
    <w:rsid w:val="00483786"/>
    <w:rsid w:val="00492865"/>
    <w:rsid w:val="004C7BB8"/>
    <w:rsid w:val="00526A61"/>
    <w:rsid w:val="00527520"/>
    <w:rsid w:val="0054417D"/>
    <w:rsid w:val="00550B3E"/>
    <w:rsid w:val="005525DC"/>
    <w:rsid w:val="00567689"/>
    <w:rsid w:val="00585C9B"/>
    <w:rsid w:val="0059339D"/>
    <w:rsid w:val="005B7849"/>
    <w:rsid w:val="005C1151"/>
    <w:rsid w:val="005C6CA2"/>
    <w:rsid w:val="005D1797"/>
    <w:rsid w:val="005D3F1F"/>
    <w:rsid w:val="005D5C5D"/>
    <w:rsid w:val="005E447A"/>
    <w:rsid w:val="005F4B3B"/>
    <w:rsid w:val="0062682C"/>
    <w:rsid w:val="0064082D"/>
    <w:rsid w:val="00645DE0"/>
    <w:rsid w:val="00662123"/>
    <w:rsid w:val="00672A44"/>
    <w:rsid w:val="00683984"/>
    <w:rsid w:val="006872F8"/>
    <w:rsid w:val="006A4325"/>
    <w:rsid w:val="006C064F"/>
    <w:rsid w:val="006D1DE0"/>
    <w:rsid w:val="006D3686"/>
    <w:rsid w:val="006D5432"/>
    <w:rsid w:val="006E04D5"/>
    <w:rsid w:val="006E62D5"/>
    <w:rsid w:val="006F49DC"/>
    <w:rsid w:val="00723845"/>
    <w:rsid w:val="007274DA"/>
    <w:rsid w:val="00730166"/>
    <w:rsid w:val="007308F8"/>
    <w:rsid w:val="00736A47"/>
    <w:rsid w:val="00745644"/>
    <w:rsid w:val="00755767"/>
    <w:rsid w:val="00755DC1"/>
    <w:rsid w:val="00775134"/>
    <w:rsid w:val="00782288"/>
    <w:rsid w:val="00787E9C"/>
    <w:rsid w:val="00796AB3"/>
    <w:rsid w:val="007A0F34"/>
    <w:rsid w:val="007B0199"/>
    <w:rsid w:val="007B6D4F"/>
    <w:rsid w:val="007C2BE3"/>
    <w:rsid w:val="007C7E53"/>
    <w:rsid w:val="007D0146"/>
    <w:rsid w:val="007D47D5"/>
    <w:rsid w:val="007E121A"/>
    <w:rsid w:val="007F4EF8"/>
    <w:rsid w:val="00811D18"/>
    <w:rsid w:val="0081463D"/>
    <w:rsid w:val="00816A49"/>
    <w:rsid w:val="00823A9F"/>
    <w:rsid w:val="008277AF"/>
    <w:rsid w:val="00837FC2"/>
    <w:rsid w:val="00842D4E"/>
    <w:rsid w:val="00846ABF"/>
    <w:rsid w:val="00852A67"/>
    <w:rsid w:val="008B0B1F"/>
    <w:rsid w:val="008B4FEB"/>
    <w:rsid w:val="00934628"/>
    <w:rsid w:val="009376D1"/>
    <w:rsid w:val="00951B87"/>
    <w:rsid w:val="009643C6"/>
    <w:rsid w:val="00981961"/>
    <w:rsid w:val="00987616"/>
    <w:rsid w:val="009A7791"/>
    <w:rsid w:val="009B4CAF"/>
    <w:rsid w:val="009E301E"/>
    <w:rsid w:val="009E5866"/>
    <w:rsid w:val="00A13303"/>
    <w:rsid w:val="00A21D37"/>
    <w:rsid w:val="00A22099"/>
    <w:rsid w:val="00A3320B"/>
    <w:rsid w:val="00A401F7"/>
    <w:rsid w:val="00A429EF"/>
    <w:rsid w:val="00A565E5"/>
    <w:rsid w:val="00A56E25"/>
    <w:rsid w:val="00A7117A"/>
    <w:rsid w:val="00A83F61"/>
    <w:rsid w:val="00A9394E"/>
    <w:rsid w:val="00AC38E3"/>
    <w:rsid w:val="00AC4324"/>
    <w:rsid w:val="00AE429F"/>
    <w:rsid w:val="00B077D5"/>
    <w:rsid w:val="00B127FF"/>
    <w:rsid w:val="00B17A37"/>
    <w:rsid w:val="00B71004"/>
    <w:rsid w:val="00B7254C"/>
    <w:rsid w:val="00B747DD"/>
    <w:rsid w:val="00B758A6"/>
    <w:rsid w:val="00B90C78"/>
    <w:rsid w:val="00B9253A"/>
    <w:rsid w:val="00BB1297"/>
    <w:rsid w:val="00BB490D"/>
    <w:rsid w:val="00BD3FD3"/>
    <w:rsid w:val="00BE60D6"/>
    <w:rsid w:val="00BF680C"/>
    <w:rsid w:val="00C32912"/>
    <w:rsid w:val="00C53A30"/>
    <w:rsid w:val="00C62C6C"/>
    <w:rsid w:val="00C74B07"/>
    <w:rsid w:val="00CA6A8D"/>
    <w:rsid w:val="00CB1D29"/>
    <w:rsid w:val="00CD5DAA"/>
    <w:rsid w:val="00CD6398"/>
    <w:rsid w:val="00CE7F5E"/>
    <w:rsid w:val="00CF131D"/>
    <w:rsid w:val="00D22B82"/>
    <w:rsid w:val="00D55C29"/>
    <w:rsid w:val="00D60F3D"/>
    <w:rsid w:val="00D643D6"/>
    <w:rsid w:val="00D67DE7"/>
    <w:rsid w:val="00D7159D"/>
    <w:rsid w:val="00D920CB"/>
    <w:rsid w:val="00D92690"/>
    <w:rsid w:val="00D94DF8"/>
    <w:rsid w:val="00D95446"/>
    <w:rsid w:val="00D963EF"/>
    <w:rsid w:val="00DA1D6A"/>
    <w:rsid w:val="00DB526E"/>
    <w:rsid w:val="00DF3B29"/>
    <w:rsid w:val="00E06A6C"/>
    <w:rsid w:val="00E31B6F"/>
    <w:rsid w:val="00E82919"/>
    <w:rsid w:val="00E8647A"/>
    <w:rsid w:val="00EA49A0"/>
    <w:rsid w:val="00EA4EE3"/>
    <w:rsid w:val="00EB1979"/>
    <w:rsid w:val="00EC43FA"/>
    <w:rsid w:val="00EC5175"/>
    <w:rsid w:val="00ED4165"/>
    <w:rsid w:val="00F06F00"/>
    <w:rsid w:val="00F06FE1"/>
    <w:rsid w:val="00F31680"/>
    <w:rsid w:val="00F34180"/>
    <w:rsid w:val="00F4003D"/>
    <w:rsid w:val="00F4234D"/>
    <w:rsid w:val="00F42F4A"/>
    <w:rsid w:val="00F43E7D"/>
    <w:rsid w:val="00F47E27"/>
    <w:rsid w:val="00F515BE"/>
    <w:rsid w:val="00F743C3"/>
    <w:rsid w:val="00F91AC6"/>
    <w:rsid w:val="00F92EA5"/>
    <w:rsid w:val="00FB1385"/>
    <w:rsid w:val="00FB1BC7"/>
    <w:rsid w:val="00FC15C0"/>
    <w:rsid w:val="00FC71AB"/>
    <w:rsid w:val="00FE286B"/>
    <w:rsid w:val="00FE4E91"/>
    <w:rsid w:val="00FF67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15:docId w15:val="{51D4D760-05AD-4B41-A20C-A0EDA4D3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2C"/>
    <w:pPr>
      <w:spacing w:line="300" w:lineRule="atLeast"/>
    </w:pPr>
    <w:rPr>
      <w:rFonts w:ascii="Trebuchet MS" w:hAnsi="Trebuchet MS"/>
      <w:sz w:val="24"/>
    </w:rPr>
  </w:style>
  <w:style w:type="paragraph" w:styleId="Heading1">
    <w:name w:val="heading 1"/>
    <w:basedOn w:val="Normal"/>
    <w:next w:val="Normal"/>
    <w:link w:val="Heading1Char"/>
    <w:uiPriority w:val="9"/>
    <w:qFormat/>
    <w:rsid w:val="00F4003D"/>
    <w:pPr>
      <w:keepNext/>
      <w:keepLines/>
      <w:spacing w:before="100" w:beforeAutospacing="1" w:after="480" w:line="240" w:lineRule="atLeast"/>
      <w:outlineLvl w:val="0"/>
    </w:pPr>
    <w:rPr>
      <w:rFonts w:eastAsiaTheme="majorEastAsia" w:cstheme="majorBidi"/>
      <w:b/>
      <w:bCs/>
      <w:color w:val="225580"/>
      <w:sz w:val="38"/>
      <w:szCs w:val="28"/>
    </w:rPr>
  </w:style>
  <w:style w:type="paragraph" w:styleId="Heading2">
    <w:name w:val="heading 2"/>
    <w:basedOn w:val="Normal"/>
    <w:next w:val="Normal"/>
    <w:link w:val="Heading2Char"/>
    <w:uiPriority w:val="9"/>
    <w:unhideWhenUsed/>
    <w:qFormat/>
    <w:rsid w:val="000A4F61"/>
    <w:pPr>
      <w:keepNext/>
      <w:keepLines/>
      <w:spacing w:before="480" w:after="240"/>
      <w:outlineLvl w:val="1"/>
    </w:pPr>
    <w:rPr>
      <w:rFonts w:eastAsiaTheme="majorEastAsia" w:cstheme="majorBidi"/>
      <w:b/>
      <w:bCs/>
      <w:color w:val="3C76AA"/>
      <w:sz w:val="32"/>
      <w:szCs w:val="26"/>
    </w:rPr>
  </w:style>
  <w:style w:type="paragraph" w:styleId="Heading3">
    <w:name w:val="heading 3"/>
    <w:basedOn w:val="Normal"/>
    <w:next w:val="Normal"/>
    <w:link w:val="Heading3Char"/>
    <w:uiPriority w:val="9"/>
    <w:unhideWhenUsed/>
    <w:qFormat/>
    <w:rsid w:val="00E31B6F"/>
    <w:pPr>
      <w:keepNext/>
      <w:keepLines/>
      <w:spacing w:before="240" w:after="12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iPriority w:val="9"/>
    <w:unhideWhenUsed/>
    <w:qFormat/>
    <w:rsid w:val="00E31B6F"/>
    <w:pPr>
      <w:keepNext/>
      <w:keepLines/>
      <w:spacing w:before="240" w:after="120"/>
      <w:outlineLvl w:val="3"/>
    </w:pPr>
    <w:rPr>
      <w:rFonts w:eastAsiaTheme="majorEastAsia" w:cstheme="majorBidi"/>
      <w:b/>
      <w:bCs/>
      <w:iCs/>
      <w:color w:val="7F7F7F" w:themeColor="text1" w:themeTint="80"/>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qFormat/>
    <w:rsid w:val="007E121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qFormat/>
    <w:rsid w:val="00755DC1"/>
    <w:pPr>
      <w:spacing w:after="480"/>
    </w:pPr>
    <w:rPr>
      <w:color w:val="372D79"/>
      <w:sz w:val="36"/>
    </w:rPr>
  </w:style>
  <w:style w:type="character" w:customStyle="1" w:styleId="Heading1Char">
    <w:name w:val="Heading 1 Char"/>
    <w:basedOn w:val="DefaultParagraphFont"/>
    <w:link w:val="Heading1"/>
    <w:uiPriority w:val="9"/>
    <w:rsid w:val="00F4003D"/>
    <w:rPr>
      <w:rFonts w:ascii="Trebuchet MS" w:eastAsiaTheme="majorEastAsia" w:hAnsi="Trebuchet MS" w:cstheme="majorBidi"/>
      <w:b/>
      <w:bCs/>
      <w:color w:val="225580"/>
      <w:sz w:val="38"/>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0A4F61"/>
    <w:rPr>
      <w:rFonts w:ascii="Trebuchet MS" w:eastAsiaTheme="majorEastAsia" w:hAnsi="Trebuchet MS" w:cstheme="majorBidi"/>
      <w:b/>
      <w:bCs/>
      <w:color w:val="3C76AA"/>
      <w:sz w:val="32"/>
      <w:szCs w:val="26"/>
    </w:rPr>
  </w:style>
  <w:style w:type="character" w:customStyle="1" w:styleId="Heading3Char">
    <w:name w:val="Heading 3 Char"/>
    <w:basedOn w:val="DefaultParagraphFont"/>
    <w:link w:val="Heading3"/>
    <w:uiPriority w:val="9"/>
    <w:rsid w:val="00E31B6F"/>
    <w:rPr>
      <w:rFonts w:ascii="Trebuchet MS" w:eastAsiaTheme="majorEastAsia" w:hAnsi="Trebuchet MS" w:cstheme="majorBidi"/>
      <w:b/>
      <w:bCs/>
      <w:color w:val="404040" w:themeColor="text1" w:themeTint="BF"/>
      <w:sz w:val="28"/>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basedOn w:val="Normal"/>
    <w:link w:val="ListParagraphChar"/>
    <w:uiPriority w:val="34"/>
    <w:qFormat/>
    <w:rsid w:val="00A21D37"/>
    <w:pPr>
      <w:numPr>
        <w:numId w:val="1"/>
      </w:numPr>
      <w:ind w:left="641" w:hanging="357"/>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Header">
    <w:name w:val="header"/>
    <w:basedOn w:val="Normal"/>
    <w:link w:val="HeaderChar"/>
    <w:unhideWhenUsed/>
    <w:rsid w:val="00B9253A"/>
    <w:pPr>
      <w:tabs>
        <w:tab w:val="center" w:pos="4513"/>
        <w:tab w:val="right" w:pos="9026"/>
      </w:tabs>
      <w:spacing w:after="0" w:line="240" w:lineRule="auto"/>
    </w:pPr>
  </w:style>
  <w:style w:type="paragraph" w:styleId="TOC1">
    <w:name w:val="toc 1"/>
    <w:basedOn w:val="Normal"/>
    <w:next w:val="Normal"/>
    <w:autoRedefine/>
    <w:uiPriority w:val="39"/>
    <w:unhideWhenUsed/>
    <w:rsid w:val="00B9253A"/>
    <w:pPr>
      <w:spacing w:after="100" w:line="360" w:lineRule="atLeast"/>
    </w:pPr>
    <w:rPr>
      <w:sz w:val="28"/>
    </w:rPr>
  </w:style>
  <w:style w:type="character" w:customStyle="1" w:styleId="HeaderChar">
    <w:name w:val="Header Char"/>
    <w:basedOn w:val="DefaultParagraphFont"/>
    <w:link w:val="Header"/>
    <w:rsid w:val="00B9253A"/>
    <w:rPr>
      <w:rFonts w:ascii="Trebuchet MS" w:hAnsi="Trebuchet MS"/>
      <w:sz w:val="24"/>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E31B6F"/>
    <w:rPr>
      <w:rFonts w:ascii="Trebuchet MS" w:eastAsiaTheme="majorEastAsia" w:hAnsi="Trebuchet MS" w:cstheme="majorBidi"/>
      <w:b/>
      <w:bCs/>
      <w:iCs/>
      <w:color w:val="7F7F7F" w:themeColor="text1" w:themeTint="80"/>
      <w:sz w:val="24"/>
    </w:rPr>
  </w:style>
  <w:style w:type="paragraph" w:customStyle="1" w:styleId="Listparanumbered">
    <w:name w:val="List para numbered"/>
    <w:basedOn w:val="ListParagraph"/>
    <w:link w:val="ListparanumberedChar"/>
    <w:qFormat/>
    <w:rsid w:val="00A21D37"/>
    <w:pPr>
      <w:numPr>
        <w:numId w:val="2"/>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basedOn w:val="DefaultParagraphFont"/>
    <w:link w:val="ListParagraph"/>
    <w:uiPriority w:val="34"/>
    <w:rsid w:val="00A21D37"/>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qFormat/>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3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lueShadeBox">
    <w:name w:val="CS Blue Shade Box"/>
    <w:basedOn w:val="Normal"/>
    <w:link w:val="CSBlueShadeBoxChar"/>
    <w:qFormat/>
    <w:rsid w:val="000B2D9B"/>
    <w:pPr>
      <w:pBdr>
        <w:top w:val="single" w:sz="24" w:space="8" w:color="3C76AA"/>
        <w:left w:val="single" w:sz="24" w:space="4" w:color="D8E5EE"/>
        <w:bottom w:val="single" w:sz="24" w:space="1" w:color="D8E5EE"/>
        <w:right w:val="single" w:sz="24" w:space="4" w:color="D8E5EE"/>
      </w:pBdr>
      <w:shd w:val="clear" w:color="auto" w:fill="D8E5EE"/>
      <w:spacing w:after="120" w:line="240" w:lineRule="auto"/>
      <w:outlineLvl w:val="2"/>
    </w:pPr>
    <w:rPr>
      <w:rFonts w:eastAsia="Arial" w:cs="Arial"/>
      <w:noProof/>
    </w:rPr>
  </w:style>
  <w:style w:type="character" w:customStyle="1" w:styleId="CSBlueShadeBoxChar">
    <w:name w:val="CS Blue Shade Box Char"/>
    <w:basedOn w:val="DefaultParagraphFont"/>
    <w:link w:val="CSBlueShadeBox"/>
    <w:rsid w:val="000B2D9B"/>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CSBlueShadeBox"/>
    <w:link w:val="Findoutmore-Style1Char"/>
    <w:qFormat/>
    <w:rsid w:val="001C76AF"/>
    <w:pPr>
      <w:keepNext/>
      <w:keepLines/>
      <w:pBdr>
        <w:top w:val="single" w:sz="4" w:space="9" w:color="3C76AA"/>
        <w:left w:val="single" w:sz="4" w:space="9" w:color="3C76AA"/>
        <w:bottom w:val="single" w:sz="4" w:space="9" w:color="3C76AA"/>
        <w:right w:val="single" w:sz="4" w:space="9" w:color="3C76AA"/>
      </w:pBdr>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CSBlueShadeBox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qFormat/>
    <w:rsid w:val="0022076E"/>
    <w:pPr>
      <w:shd w:val="clear" w:color="auto" w:fill="FFFFFF" w:themeFill="background1"/>
    </w:pPr>
  </w:style>
  <w:style w:type="paragraph" w:customStyle="1" w:styleId="Entryboxbullet">
    <w:name w:val="Entry box bullet"/>
    <w:basedOn w:val="EntryBox"/>
    <w:link w:val="EntryboxbulletChar"/>
    <w:rsid w:val="00177180"/>
    <w:pPr>
      <w:numPr>
        <w:numId w:val="4"/>
      </w:numPr>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character" w:styleId="CommentReference">
    <w:name w:val="annotation reference"/>
    <w:basedOn w:val="DefaultParagraphFont"/>
    <w:uiPriority w:val="99"/>
    <w:semiHidden/>
    <w:unhideWhenUsed/>
    <w:rsid w:val="00672A44"/>
    <w:rPr>
      <w:sz w:val="16"/>
      <w:szCs w:val="16"/>
    </w:rPr>
  </w:style>
  <w:style w:type="paragraph" w:styleId="CommentText">
    <w:name w:val="annotation text"/>
    <w:basedOn w:val="Normal"/>
    <w:link w:val="CommentTextChar"/>
    <w:uiPriority w:val="99"/>
    <w:unhideWhenUsed/>
    <w:rsid w:val="00672A44"/>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672A44"/>
    <w:rPr>
      <w:sz w:val="20"/>
      <w:szCs w:val="20"/>
    </w:rPr>
  </w:style>
  <w:style w:type="paragraph" w:styleId="TOCHeading">
    <w:name w:val="TOC Heading"/>
    <w:basedOn w:val="Heading1"/>
    <w:next w:val="Normal"/>
    <w:uiPriority w:val="39"/>
    <w:unhideWhenUsed/>
    <w:qFormat/>
    <w:rsid w:val="00A9394E"/>
    <w:pPr>
      <w:spacing w:before="240" w:beforeAutospacing="0" w:after="0" w:line="259" w:lineRule="auto"/>
      <w:outlineLvl w:val="9"/>
    </w:pPr>
    <w:rPr>
      <w:rFonts w:asciiTheme="majorHAnsi" w:hAnsiTheme="majorHAns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ombudsman.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E168D72-C38B-4D12-BB64-900676ED6B76}"/>
      </w:docPartPr>
      <w:docPartBody>
        <w:p w:rsidR="006752D5" w:rsidRDefault="0055557F">
          <w:r w:rsidRPr="001355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57F"/>
    <w:rsid w:val="000444AD"/>
    <w:rsid w:val="00470380"/>
    <w:rsid w:val="0055557F"/>
    <w:rsid w:val="006752D5"/>
    <w:rsid w:val="006B1700"/>
    <w:rsid w:val="00934D4D"/>
    <w:rsid w:val="00AD5DF3"/>
    <w:rsid w:val="00C12701"/>
    <w:rsid w:val="00DA021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270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2cd798-e537-4032-aca9-52cdaffd9755" xsi:nil="true"/>
    <lcf76f155ced4ddcb4097134ff3c332f xmlns="0f7143a4-8080-4cf2-926e-cd87b3a3c405">
      <Terms xmlns="http://schemas.microsoft.com/office/infopath/2007/PartnerControls"/>
    </lcf76f155ced4ddcb4097134ff3c332f>
    <_dlc_DocId xmlns="31135d55-bad5-4573-9c60-64ca07d0b808">PVXM2RY4PNQK-2079491031-177667</_dlc_DocId>
    <_dlc_DocIdUrl xmlns="31135d55-bad5-4573-9c60-64ca07d0b808">
      <Url>https://cmsphsolgo.sharepoint.com/sites/comms-design/_layouts/15/DocIdRedir.aspx?ID=PVXM2RY4PNQK-2079491031-177667</Url>
      <Description>PVXM2RY4PNQK-2079491031-177667</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B990B84204E18649B522FD9CC496E014" ma:contentTypeVersion="17" ma:contentTypeDescription="Create a new document." ma:contentTypeScope="" ma:versionID="268bdf561cf6333bd4217d8326c14716">
  <xsd:schema xmlns:xsd="http://www.w3.org/2001/XMLSchema" xmlns:xs="http://www.w3.org/2001/XMLSchema" xmlns:p="http://schemas.microsoft.com/office/2006/metadata/properties" xmlns:ns2="31135d55-bad5-4573-9c60-64ca07d0b808" xmlns:ns3="0f7143a4-8080-4cf2-926e-cd87b3a3c405" xmlns:ns4="122cd798-e537-4032-aca9-52cdaffd9755" targetNamespace="http://schemas.microsoft.com/office/2006/metadata/properties" ma:root="true" ma:fieldsID="36440e984fd3bc7c1dac98c38eef9766" ns2:_="" ns3:_="" ns4:_="">
    <xsd:import namespace="31135d55-bad5-4573-9c60-64ca07d0b808"/>
    <xsd:import namespace="0f7143a4-8080-4cf2-926e-cd87b3a3c405"/>
    <xsd:import namespace="122cd798-e537-4032-aca9-52cdaffd975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2:SharedWithUsers" minOccurs="0"/>
                <xsd:element ref="ns2:SharedWithDetails" minOccurs="0"/>
                <xsd:element ref="ns3:lcf76f155ced4ddcb4097134ff3c332f" minOccurs="0"/>
                <xsd:element ref="ns4:TaxCatchAll"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35d55-bad5-4573-9c60-64ca07d0b80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7143a4-8080-4cf2-926e-cd87b3a3c4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2cd798-e537-4032-aca9-52cdaffd975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286f191a-7ee6-44e4-bb4d-e4339cd101b9}" ma:internalName="TaxCatchAll" ma:showField="CatchAllData" ma:web="31135d55-bad5-4573-9c60-64ca07d0b8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67A8B2-7E72-49DC-BB59-4133D7A2055B}">
  <ds:schemaRefs>
    <ds:schemaRef ds:uri="http://schemas.microsoft.com/office/2006/metadata/properties"/>
    <ds:schemaRef ds:uri="http://schemas.microsoft.com/office/infopath/2007/PartnerControls"/>
    <ds:schemaRef ds:uri="122cd798-e537-4032-aca9-52cdaffd9755"/>
    <ds:schemaRef ds:uri="0f7143a4-8080-4cf2-926e-cd87b3a3c405"/>
    <ds:schemaRef ds:uri="31135d55-bad5-4573-9c60-64ca07d0b808"/>
  </ds:schemaRefs>
</ds:datastoreItem>
</file>

<file path=customXml/itemProps2.xml><?xml version="1.0" encoding="utf-8"?>
<ds:datastoreItem xmlns:ds="http://schemas.openxmlformats.org/officeDocument/2006/customXml" ds:itemID="{C055507C-BD78-42FB-AA29-A615002089EF}">
  <ds:schemaRefs>
    <ds:schemaRef ds:uri="http://schemas.openxmlformats.org/officeDocument/2006/bibliography"/>
  </ds:schemaRefs>
</ds:datastoreItem>
</file>

<file path=customXml/itemProps3.xml><?xml version="1.0" encoding="utf-8"?>
<ds:datastoreItem xmlns:ds="http://schemas.openxmlformats.org/officeDocument/2006/customXml" ds:itemID="{B719AAE7-4AA3-47E5-A441-FFE1AC16F066}">
  <ds:schemaRefs>
    <ds:schemaRef ds:uri="http://schemas.microsoft.com/sharepoint/v3/contenttype/forms"/>
  </ds:schemaRefs>
</ds:datastoreItem>
</file>

<file path=customXml/itemProps4.xml><?xml version="1.0" encoding="utf-8"?>
<ds:datastoreItem xmlns:ds="http://schemas.openxmlformats.org/officeDocument/2006/customXml" ds:itemID="{8D892892-7296-47C9-B8FB-F590F29030C5}">
  <ds:schemaRefs>
    <ds:schemaRef ds:uri="http://schemas.microsoft.com/sharepoint/events"/>
  </ds:schemaRefs>
</ds:datastoreItem>
</file>

<file path=customXml/itemProps5.xml><?xml version="1.0" encoding="utf-8"?>
<ds:datastoreItem xmlns:ds="http://schemas.openxmlformats.org/officeDocument/2006/customXml" ds:itemID="{14258146-7C55-41DB-9A3D-E88972E79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35d55-bad5-4573-9c60-64ca07d0b808"/>
    <ds:schemaRef ds:uri="0f7143a4-8080-4cf2-926e-cd87b3a3c405"/>
    <ds:schemaRef ds:uri="122cd798-e537-4032-aca9-52cdaffd9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c88cec8-6411-4f32-9333-cf6877fd3515}" enabled="0" method="" siteId="{7c88cec8-6411-4f32-9333-cf6877fd3515}"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Sample title</vt:lpstr>
    </vt:vector>
  </TitlesOfParts>
  <Company>Parliamentary and Health Service Ombudsman</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title</dc:title>
  <dc:creator>PHSO</dc:creator>
  <dc:description/>
  <cp:lastModifiedBy>James Maloney</cp:lastModifiedBy>
  <cp:revision>11</cp:revision>
  <cp:lastPrinted>2023-09-01T12:41:00Z</cp:lastPrinted>
  <dcterms:created xsi:type="dcterms:W3CDTF">2023-10-31T12:28:00Z</dcterms:created>
  <dcterms:modified xsi:type="dcterms:W3CDTF">2023-10-31T15:19:00Z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0x010100B990B84204E18649B522FD9CC496E014</vt:lpwstr>
  </property>
  <property fmtid="{D5CDD505-2E9C-101B-9397-08002B2CF9AE}" pid="3" name="_dlc_policyId">
    <vt:lpwstr>/sites/ext/ic/Comms/Internal Communications/Intranet-FileShare/Current</vt:lpwstr>
  </property>
  <property fmtid="{D5CDD505-2E9C-101B-9397-08002B2CF9AE}" pid="4" name="ItemRetentionFormula">
    <vt:lpwstr>&lt;formula id="Microsoft.Office.RecordsManagement.PolicyFeatures.Expiration.Formula.BuiltIn"&gt;&lt;number&gt;3&lt;/number&gt;&lt;property&gt;ClosedDate&lt;/property&gt;&lt;period&gt;years&lt;/period&gt;&lt;/formula&gt;</vt:lpwstr>
  </property>
  <property fmtid="{D5CDD505-2E9C-101B-9397-08002B2CF9AE}" pid="5" name="_dlc_DocIdItemGuid">
    <vt:lpwstr>106cc9dc-8fde-40d6-a945-80c9242c2392</vt:lpwstr>
  </property>
  <property fmtid="{D5CDD505-2E9C-101B-9397-08002B2CF9AE}" pid="6" name="dlc_EmailFrom">
    <vt:lpwstr/>
  </property>
  <property fmtid="{D5CDD505-2E9C-101B-9397-08002B2CF9AE}" pid="7" name="MeridioId">
    <vt:lpwstr/>
  </property>
  <property fmtid="{D5CDD505-2E9C-101B-9397-08002B2CF9AE}" pid="8" name="Office">
    <vt:lpwstr/>
  </property>
  <property fmtid="{D5CDD505-2E9C-101B-9397-08002B2CF9AE}" pid="9" name="MeridioAuthor">
    <vt:lpwstr/>
  </property>
  <property fmtid="{D5CDD505-2E9C-101B-9397-08002B2CF9AE}" pid="10" name="URL">
    <vt:lpwstr/>
  </property>
  <property fmtid="{D5CDD505-2E9C-101B-9397-08002B2CF9AE}" pid="11" name="ol_Department">
    <vt:lpwstr/>
  </property>
  <property fmtid="{D5CDD505-2E9C-101B-9397-08002B2CF9AE}" pid="12" name="WorkState">
    <vt:lpwstr/>
  </property>
  <property fmtid="{D5CDD505-2E9C-101B-9397-08002B2CF9AE}" pid="13" name="WorkCountry">
    <vt:lpwstr/>
  </property>
  <property fmtid="{D5CDD505-2E9C-101B-9397-08002B2CF9AE}" pid="14" name="GUID">
    <vt:lpwstr>fec7813c-ff8e-4b9f-97a3-6246a9cb035a</vt:lpwstr>
  </property>
  <property fmtid="{D5CDD505-2E9C-101B-9397-08002B2CF9AE}" pid="15" name="dlc_EmailCC">
    <vt:lpwstr/>
  </property>
  <property fmtid="{D5CDD505-2E9C-101B-9397-08002B2CF9AE}" pid="16" name="Location">
    <vt:lpwstr/>
  </property>
  <property fmtid="{D5CDD505-2E9C-101B-9397-08002B2CF9AE}" pid="17" name="dlc_EmailSubject">
    <vt:lpwstr/>
  </property>
  <property fmtid="{D5CDD505-2E9C-101B-9397-08002B2CF9AE}" pid="18" name="dlc_EmailTo">
    <vt:lpwstr/>
  </property>
  <property fmtid="{D5CDD505-2E9C-101B-9397-08002B2CF9AE}" pid="19" name="WorkAddress">
    <vt:lpwstr/>
  </property>
  <property fmtid="{D5CDD505-2E9C-101B-9397-08002B2CF9AE}" pid="20" name="WorkCity">
    <vt:lpwstr/>
  </property>
  <property fmtid="{D5CDD505-2E9C-101B-9397-08002B2CF9AE}" pid="21" name="ComplianceAssetId">
    <vt:lpwstr/>
  </property>
  <property fmtid="{D5CDD505-2E9C-101B-9397-08002B2CF9AE}" pid="22" name="WorkZip">
    <vt:lpwstr/>
  </property>
  <property fmtid="{D5CDD505-2E9C-101B-9397-08002B2CF9AE}" pid="23" name="MeridioEditor">
    <vt:lpwstr/>
  </property>
  <property fmtid="{D5CDD505-2E9C-101B-9397-08002B2CF9AE}" pid="24" name="MediaServiceImageTags">
    <vt:lpwstr/>
  </property>
</Properties>
</file>