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FC77A" w14:textId="36EBB381" w:rsidR="00952D4D" w:rsidRDefault="00952D4D" w:rsidP="00952D4D">
      <w:pPr>
        <w:pStyle w:val="Heading1"/>
      </w:pPr>
      <w:r>
        <w:t>Checklist</w:t>
      </w:r>
      <w:r w:rsidR="00B43911">
        <w:t xml:space="preserve">: </w:t>
      </w:r>
      <w:r>
        <w:t>conversations about strategic oversight</w:t>
      </w:r>
    </w:p>
    <w:p w14:paraId="3AE04440" w14:textId="77777777" w:rsidR="00952D4D" w:rsidRDefault="00952D4D" w:rsidP="00952D4D">
      <w:pPr>
        <w:pStyle w:val="Highlightbox-pullouttext"/>
      </w:pPr>
      <w:r w:rsidRPr="002419EB">
        <w:t>This</w:t>
      </w:r>
      <w:r w:rsidRPr="003E2A5A">
        <w:t xml:space="preserve"> checklist may </w:t>
      </w:r>
      <w:r>
        <w:t>help you</w:t>
      </w:r>
      <w:r w:rsidRPr="003E2A5A">
        <w:t xml:space="preserve"> when </w:t>
      </w:r>
      <w:r>
        <w:t xml:space="preserve">you </w:t>
      </w:r>
      <w:r w:rsidRPr="00F12078">
        <w:t>have</w:t>
      </w:r>
      <w:r>
        <w:t xml:space="preserve"> </w:t>
      </w:r>
      <w:r w:rsidRPr="731F728F">
        <w:t xml:space="preserve">conversations </w:t>
      </w:r>
      <w:r>
        <w:t xml:space="preserve">about </w:t>
      </w:r>
      <w:r w:rsidRPr="00F12078">
        <w:t>strategic oversight</w:t>
      </w:r>
      <w:r>
        <w:t xml:space="preserve"> </w:t>
      </w:r>
      <w:r w:rsidRPr="003E2A5A">
        <w:t>review with your related organisations</w:t>
      </w:r>
      <w:r w:rsidRPr="731F728F"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5052"/>
      </w:tblGrid>
      <w:tr w:rsidR="00952D4D" w14:paraId="702F19BD" w14:textId="77777777" w:rsidTr="00FD6720">
        <w:tc>
          <w:tcPr>
            <w:tcW w:w="3969" w:type="dxa"/>
            <w:shd w:val="clear" w:color="auto" w:fill="92CDDC" w:themeFill="accent5" w:themeFillTint="99"/>
          </w:tcPr>
          <w:p w14:paraId="48A73024" w14:textId="28869EEB" w:rsidR="00952D4D" w:rsidRPr="00952D4D" w:rsidRDefault="00952D4D" w:rsidP="00952D4D">
            <w:pPr>
              <w:jc w:val="both"/>
              <w:rPr>
                <w:b/>
                <w:bCs/>
                <w:szCs w:val="24"/>
              </w:rPr>
            </w:pPr>
            <w:r w:rsidRPr="00952D4D">
              <w:rPr>
                <w:b/>
                <w:bCs/>
                <w:szCs w:val="24"/>
              </w:rPr>
              <w:t>Initial discussion</w:t>
            </w:r>
          </w:p>
        </w:tc>
        <w:tc>
          <w:tcPr>
            <w:tcW w:w="5052" w:type="dxa"/>
            <w:shd w:val="clear" w:color="auto" w:fill="92CDDC" w:themeFill="accent5" w:themeFillTint="99"/>
          </w:tcPr>
          <w:p w14:paraId="50EEB1FD" w14:textId="77777777" w:rsidR="00952D4D" w:rsidRPr="00952D4D" w:rsidRDefault="00952D4D" w:rsidP="00952D4D">
            <w:pPr>
              <w:rPr>
                <w:b/>
                <w:bCs/>
                <w:szCs w:val="24"/>
              </w:rPr>
            </w:pPr>
            <w:r w:rsidRPr="00952D4D">
              <w:rPr>
                <w:b/>
                <w:bCs/>
                <w:szCs w:val="24"/>
              </w:rPr>
              <w:t>Notes and evidence</w:t>
            </w:r>
          </w:p>
        </w:tc>
      </w:tr>
      <w:tr w:rsidR="00952D4D" w14:paraId="16700383" w14:textId="77777777" w:rsidTr="00FD6720">
        <w:tc>
          <w:tcPr>
            <w:tcW w:w="3969" w:type="dxa"/>
            <w:shd w:val="clear" w:color="auto" w:fill="DAEEF3" w:themeFill="accent5" w:themeFillTint="33"/>
          </w:tcPr>
          <w:p w14:paraId="59FB57E7" w14:textId="77777777" w:rsidR="00952D4D" w:rsidRPr="00952D4D" w:rsidRDefault="00952D4D" w:rsidP="00FB42B8">
            <w:pPr>
              <w:rPr>
                <w:rFonts w:cs="Open Sans"/>
                <w:szCs w:val="24"/>
                <w:shd w:val="clear" w:color="auto" w:fill="FFFFFF"/>
              </w:rPr>
            </w:pPr>
            <w:r w:rsidRPr="00952D4D">
              <w:rPr>
                <w:rFonts w:cs="Arial"/>
                <w:szCs w:val="24"/>
              </w:rPr>
              <w:t xml:space="preserve">Has the </w:t>
            </w:r>
            <w:r w:rsidRPr="00952D4D">
              <w:rPr>
                <w:rFonts w:cs="Open Sans"/>
                <w:szCs w:val="24"/>
                <w:shd w:val="clear" w:color="auto" w:fill="DAEEF3" w:themeFill="accent5" w:themeFillTint="33"/>
              </w:rPr>
              <w:t>organisation assessed its current approach to complaint handling against the expectations in the Complaint Standards and created a development plan?</w:t>
            </w:r>
            <w:r w:rsidRPr="00952D4D">
              <w:rPr>
                <w:rFonts w:cs="Open Sans"/>
                <w:szCs w:val="24"/>
                <w:shd w:val="clear" w:color="auto" w:fill="FFFFFF"/>
              </w:rPr>
              <w:t xml:space="preserve"> </w:t>
            </w:r>
          </w:p>
          <w:p w14:paraId="1A6816A8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2639E76D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263B8539" w14:textId="77777777" w:rsidTr="00FD6720">
        <w:tc>
          <w:tcPr>
            <w:tcW w:w="3969" w:type="dxa"/>
            <w:shd w:val="clear" w:color="auto" w:fill="DAEEF3" w:themeFill="accent5" w:themeFillTint="33"/>
          </w:tcPr>
          <w:p w14:paraId="624373EE" w14:textId="36AAC7F8" w:rsidR="00952D4D" w:rsidRPr="00952D4D" w:rsidRDefault="00952D4D" w:rsidP="00FB42B8">
            <w:pPr>
              <w:rPr>
                <w:rFonts w:cs="Arial"/>
                <w:szCs w:val="24"/>
              </w:rPr>
            </w:pPr>
            <w:r w:rsidRPr="00952D4D">
              <w:rPr>
                <w:rFonts w:cs="Arial"/>
                <w:szCs w:val="24"/>
              </w:rPr>
              <w:t xml:space="preserve">Does the organisation have a complaints procedure in </w:t>
            </w:r>
            <w:proofErr w:type="gramStart"/>
            <w:r w:rsidRPr="00952D4D">
              <w:rPr>
                <w:rFonts w:cs="Arial"/>
                <w:szCs w:val="24"/>
              </w:rPr>
              <w:t>place</w:t>
            </w:r>
            <w:proofErr w:type="gramEnd"/>
            <w:r w:rsidRPr="00952D4D">
              <w:rPr>
                <w:rFonts w:cs="Arial"/>
                <w:szCs w:val="24"/>
              </w:rPr>
              <w:t xml:space="preserve"> and has it compared this to the </w:t>
            </w:r>
            <w:r w:rsidR="00191853">
              <w:rPr>
                <w:rFonts w:cs="Arial"/>
                <w:szCs w:val="24"/>
              </w:rPr>
              <w:t>m</w:t>
            </w:r>
            <w:r w:rsidRPr="00952D4D">
              <w:rPr>
                <w:rFonts w:cs="Arial"/>
                <w:szCs w:val="24"/>
              </w:rPr>
              <w:t xml:space="preserve">odel </w:t>
            </w:r>
            <w:r w:rsidR="00191853">
              <w:rPr>
                <w:rFonts w:cs="Arial"/>
                <w:szCs w:val="24"/>
              </w:rPr>
              <w:t>c</w:t>
            </w:r>
            <w:r w:rsidRPr="00952D4D">
              <w:rPr>
                <w:rFonts w:cs="Arial"/>
                <w:szCs w:val="24"/>
              </w:rPr>
              <w:t xml:space="preserve">omplaint </w:t>
            </w:r>
            <w:r w:rsidR="00191853">
              <w:rPr>
                <w:rFonts w:cs="Arial"/>
                <w:szCs w:val="24"/>
              </w:rPr>
              <w:t>h</w:t>
            </w:r>
            <w:r w:rsidRPr="00952D4D">
              <w:rPr>
                <w:rFonts w:cs="Arial"/>
                <w:szCs w:val="24"/>
              </w:rPr>
              <w:t xml:space="preserve">andling </w:t>
            </w:r>
            <w:r w:rsidR="00191853">
              <w:rPr>
                <w:rFonts w:cs="Arial"/>
                <w:szCs w:val="24"/>
              </w:rPr>
              <w:t>p</w:t>
            </w:r>
            <w:r w:rsidRPr="00952D4D">
              <w:rPr>
                <w:rFonts w:cs="Arial"/>
                <w:szCs w:val="24"/>
              </w:rPr>
              <w:t>rocedure?</w:t>
            </w:r>
          </w:p>
          <w:p w14:paraId="50C36C45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741D61BD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460B86EE" w14:textId="77777777" w:rsidTr="00FD6720">
        <w:tc>
          <w:tcPr>
            <w:tcW w:w="3969" w:type="dxa"/>
            <w:shd w:val="clear" w:color="auto" w:fill="DAEEF3" w:themeFill="accent5" w:themeFillTint="33"/>
          </w:tcPr>
          <w:p w14:paraId="5472B565" w14:textId="77777777" w:rsidR="00952D4D" w:rsidRPr="00952D4D" w:rsidRDefault="00952D4D" w:rsidP="00FB42B8">
            <w:pPr>
              <w:rPr>
                <w:rFonts w:cs="Open Sans"/>
                <w:szCs w:val="24"/>
                <w:shd w:val="clear" w:color="auto" w:fill="DAEEF3" w:themeFill="accent5" w:themeFillTint="33"/>
              </w:rPr>
            </w:pPr>
            <w:r w:rsidRPr="00952D4D">
              <w:rPr>
                <w:rFonts w:cs="Arial"/>
                <w:szCs w:val="24"/>
              </w:rPr>
              <w:t xml:space="preserve">Has the organisation reviewed and understood the Complaint Standards </w:t>
            </w:r>
            <w:r w:rsidRPr="00952D4D">
              <w:rPr>
                <w:rFonts w:cs="Open Sans"/>
                <w:szCs w:val="24"/>
                <w:shd w:val="clear" w:color="auto" w:fill="DAEEF3" w:themeFill="accent5" w:themeFillTint="33"/>
              </w:rPr>
              <w:t>supporting guides?</w:t>
            </w:r>
          </w:p>
          <w:p w14:paraId="4FA5CDCA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26D4A004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493FEC0B" w14:textId="77777777" w:rsidTr="00FD6720">
        <w:tc>
          <w:tcPr>
            <w:tcW w:w="3969" w:type="dxa"/>
            <w:shd w:val="clear" w:color="auto" w:fill="DAEEF3" w:themeFill="accent5" w:themeFillTint="33"/>
          </w:tcPr>
          <w:p w14:paraId="43442B42" w14:textId="77777777" w:rsidR="00952D4D" w:rsidRPr="00952D4D" w:rsidRDefault="00952D4D" w:rsidP="00FB42B8">
            <w:pPr>
              <w:rPr>
                <w:rFonts w:cs="Arial"/>
                <w:szCs w:val="24"/>
              </w:rPr>
            </w:pPr>
            <w:r w:rsidRPr="00952D4D">
              <w:rPr>
                <w:rFonts w:cs="Arial"/>
                <w:szCs w:val="24"/>
              </w:rPr>
              <w:t>Has the organisation considered what changes it needs to make to its complaint handling training?</w:t>
            </w:r>
          </w:p>
          <w:p w14:paraId="293C51CE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0A1B029D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72BCF33E" w14:textId="77777777" w:rsidTr="00FD6720">
        <w:tc>
          <w:tcPr>
            <w:tcW w:w="3969" w:type="dxa"/>
            <w:shd w:val="clear" w:color="auto" w:fill="BA8CDC"/>
          </w:tcPr>
          <w:p w14:paraId="344F45E0" w14:textId="77777777" w:rsidR="00952D4D" w:rsidRPr="00952D4D" w:rsidRDefault="00952D4D" w:rsidP="00952D4D">
            <w:pPr>
              <w:rPr>
                <w:b/>
                <w:bCs/>
                <w:szCs w:val="24"/>
              </w:rPr>
            </w:pPr>
            <w:r w:rsidRPr="00952D4D">
              <w:rPr>
                <w:b/>
                <w:bCs/>
                <w:szCs w:val="24"/>
              </w:rPr>
              <w:t>Ongoing discussions</w:t>
            </w:r>
          </w:p>
        </w:tc>
        <w:tc>
          <w:tcPr>
            <w:tcW w:w="5052" w:type="dxa"/>
            <w:shd w:val="clear" w:color="auto" w:fill="BA8CDC"/>
          </w:tcPr>
          <w:p w14:paraId="60388115" w14:textId="77777777" w:rsidR="00952D4D" w:rsidRPr="00952D4D" w:rsidRDefault="00952D4D" w:rsidP="00952D4D">
            <w:pPr>
              <w:rPr>
                <w:b/>
                <w:bCs/>
                <w:szCs w:val="24"/>
              </w:rPr>
            </w:pPr>
            <w:r w:rsidRPr="00952D4D">
              <w:rPr>
                <w:b/>
                <w:bCs/>
                <w:szCs w:val="24"/>
              </w:rPr>
              <w:t>Notes and evidence</w:t>
            </w:r>
          </w:p>
        </w:tc>
      </w:tr>
      <w:tr w:rsidR="00952D4D" w14:paraId="0FC528A0" w14:textId="77777777" w:rsidTr="00FD6720">
        <w:tc>
          <w:tcPr>
            <w:tcW w:w="3969" w:type="dxa"/>
            <w:shd w:val="clear" w:color="auto" w:fill="DEC8EE"/>
          </w:tcPr>
          <w:p w14:paraId="55CC91F3" w14:textId="77777777" w:rsidR="00952D4D" w:rsidRPr="00952D4D" w:rsidRDefault="00952D4D" w:rsidP="00FB42B8">
            <w:pPr>
              <w:rPr>
                <w:rFonts w:cs="Arial"/>
                <w:szCs w:val="24"/>
              </w:rPr>
            </w:pPr>
            <w:r w:rsidRPr="00952D4D">
              <w:rPr>
                <w:rFonts w:cs="Arial"/>
                <w:szCs w:val="24"/>
              </w:rPr>
              <w:t>Number of complaints received in each service area</w:t>
            </w:r>
          </w:p>
          <w:p w14:paraId="2407FE02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61A84753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03090EBF" w14:textId="77777777" w:rsidTr="00FD6720">
        <w:tc>
          <w:tcPr>
            <w:tcW w:w="3969" w:type="dxa"/>
            <w:shd w:val="clear" w:color="auto" w:fill="DEC8EE"/>
          </w:tcPr>
          <w:p w14:paraId="19B44411" w14:textId="77777777" w:rsidR="00952D4D" w:rsidRPr="00952D4D" w:rsidRDefault="00952D4D" w:rsidP="00FB42B8">
            <w:pPr>
              <w:rPr>
                <w:rFonts w:cs="Arial"/>
                <w:szCs w:val="24"/>
              </w:rPr>
            </w:pPr>
            <w:r w:rsidRPr="00952D4D">
              <w:rPr>
                <w:rFonts w:cs="Arial"/>
                <w:szCs w:val="24"/>
              </w:rPr>
              <w:t>Subject matter of those complaints</w:t>
            </w:r>
          </w:p>
          <w:p w14:paraId="33A3EDA9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32E129B0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2386EF7F" w14:textId="77777777" w:rsidTr="00FD6720">
        <w:tc>
          <w:tcPr>
            <w:tcW w:w="3969" w:type="dxa"/>
            <w:shd w:val="clear" w:color="auto" w:fill="DEC8EE"/>
          </w:tcPr>
          <w:p w14:paraId="0D8765A5" w14:textId="77777777" w:rsidR="00952D4D" w:rsidRPr="00952D4D" w:rsidRDefault="00952D4D" w:rsidP="00FB42B8">
            <w:pPr>
              <w:rPr>
                <w:rFonts w:cs="Arial"/>
                <w:szCs w:val="24"/>
              </w:rPr>
            </w:pPr>
            <w:r w:rsidRPr="00952D4D">
              <w:rPr>
                <w:rFonts w:cs="Arial"/>
                <w:szCs w:val="24"/>
              </w:rPr>
              <w:t>The outcome of those complaints (including details of those resolved early by frontline services)</w:t>
            </w:r>
          </w:p>
          <w:p w14:paraId="1E531D86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75A05918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49E82B1F" w14:textId="77777777" w:rsidTr="00FD6720">
        <w:tc>
          <w:tcPr>
            <w:tcW w:w="3969" w:type="dxa"/>
            <w:shd w:val="clear" w:color="auto" w:fill="DEC8EE"/>
          </w:tcPr>
          <w:p w14:paraId="0A9EA5B2" w14:textId="77777777" w:rsidR="00952D4D" w:rsidRPr="00952D4D" w:rsidRDefault="00952D4D" w:rsidP="00FB42B8">
            <w:pPr>
              <w:rPr>
                <w:rFonts w:cs="Arial"/>
                <w:szCs w:val="24"/>
              </w:rPr>
            </w:pPr>
            <w:r w:rsidRPr="00952D4D">
              <w:rPr>
                <w:rFonts w:cs="Arial"/>
                <w:szCs w:val="24"/>
              </w:rPr>
              <w:lastRenderedPageBreak/>
              <w:t>Risks, themes or recurring issues identified</w:t>
            </w:r>
          </w:p>
          <w:p w14:paraId="034746E1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6076D577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5DD76DB8" w14:textId="77777777" w:rsidTr="00FD6720">
        <w:tc>
          <w:tcPr>
            <w:tcW w:w="3969" w:type="dxa"/>
            <w:shd w:val="clear" w:color="auto" w:fill="DEC8EE"/>
          </w:tcPr>
          <w:p w14:paraId="6ACB1C86" w14:textId="77777777" w:rsidR="00952D4D" w:rsidRPr="00952D4D" w:rsidRDefault="00952D4D" w:rsidP="00FB42B8">
            <w:pPr>
              <w:rPr>
                <w:rFonts w:cs="Arial"/>
                <w:szCs w:val="24"/>
              </w:rPr>
            </w:pPr>
            <w:r w:rsidRPr="00952D4D">
              <w:rPr>
                <w:rFonts w:cs="Arial"/>
                <w:szCs w:val="24"/>
              </w:rPr>
              <w:t>Details of the learning identified and who is responsible for acting on it</w:t>
            </w:r>
          </w:p>
          <w:p w14:paraId="0D123FD6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1027B1AA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2200BF10" w14:textId="77777777" w:rsidTr="00FD6720">
        <w:tc>
          <w:tcPr>
            <w:tcW w:w="3969" w:type="dxa"/>
            <w:shd w:val="clear" w:color="auto" w:fill="DEC8EE"/>
          </w:tcPr>
          <w:p w14:paraId="2C991711" w14:textId="77777777" w:rsidR="00952D4D" w:rsidRPr="00952D4D" w:rsidRDefault="00952D4D" w:rsidP="00FB42B8">
            <w:pPr>
              <w:rPr>
                <w:rFonts w:cs="Arial"/>
                <w:szCs w:val="24"/>
              </w:rPr>
            </w:pPr>
            <w:r w:rsidRPr="00952D4D">
              <w:rPr>
                <w:rFonts w:cs="Arial"/>
                <w:szCs w:val="24"/>
              </w:rPr>
              <w:t>How that learning has or will be used to improve services</w:t>
            </w:r>
          </w:p>
          <w:p w14:paraId="0816BE3F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6B8D2CE8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1FF35C00" w14:textId="77777777" w:rsidTr="00FD6720">
        <w:tc>
          <w:tcPr>
            <w:tcW w:w="3969" w:type="dxa"/>
            <w:shd w:val="clear" w:color="auto" w:fill="DEC8EE"/>
          </w:tcPr>
          <w:p w14:paraId="11AE892E" w14:textId="77777777" w:rsidR="00952D4D" w:rsidRPr="00952D4D" w:rsidRDefault="00952D4D" w:rsidP="00FB42B8">
            <w:pPr>
              <w:rPr>
                <w:rFonts w:cs="Arial"/>
                <w:szCs w:val="24"/>
              </w:rPr>
            </w:pPr>
            <w:r w:rsidRPr="00952D4D">
              <w:rPr>
                <w:rFonts w:cs="Arial"/>
                <w:szCs w:val="24"/>
              </w:rPr>
              <w:t>Details of how that service improvement will be measured or evidenced</w:t>
            </w:r>
          </w:p>
          <w:p w14:paraId="6FD15E4F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4E1BEA2B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19C43B9F" w14:textId="77777777" w:rsidTr="00FD6720">
        <w:tc>
          <w:tcPr>
            <w:tcW w:w="3969" w:type="dxa"/>
            <w:shd w:val="clear" w:color="auto" w:fill="DEC8EE"/>
          </w:tcPr>
          <w:p w14:paraId="561D2073" w14:textId="5A70AF86" w:rsidR="00952D4D" w:rsidRPr="00952D4D" w:rsidRDefault="00952D4D" w:rsidP="00FB42B8">
            <w:pPr>
              <w:rPr>
                <w:rFonts w:cs="Arial"/>
                <w:szCs w:val="24"/>
              </w:rPr>
            </w:pPr>
            <w:r w:rsidRPr="00952D4D">
              <w:rPr>
                <w:rFonts w:cs="Arial"/>
                <w:szCs w:val="24"/>
              </w:rPr>
              <w:t>Details of how the service improvement has or will be shared with service users to show the organisation has listened and learn</w:t>
            </w:r>
            <w:r w:rsidR="002E7021">
              <w:rPr>
                <w:rFonts w:cs="Arial"/>
                <w:szCs w:val="24"/>
              </w:rPr>
              <w:t>ed</w:t>
            </w:r>
          </w:p>
          <w:p w14:paraId="3672BB50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6A88B63D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  <w:tr w:rsidR="00952D4D" w14:paraId="7DD63069" w14:textId="77777777" w:rsidTr="00FD6720">
        <w:tc>
          <w:tcPr>
            <w:tcW w:w="3969" w:type="dxa"/>
            <w:shd w:val="clear" w:color="auto" w:fill="DEC8EE"/>
          </w:tcPr>
          <w:p w14:paraId="18300719" w14:textId="77777777" w:rsidR="00952D4D" w:rsidRPr="00952D4D" w:rsidRDefault="00952D4D" w:rsidP="00FB42B8">
            <w:pPr>
              <w:rPr>
                <w:rFonts w:cs="Arial"/>
                <w:szCs w:val="24"/>
              </w:rPr>
            </w:pPr>
            <w:r w:rsidRPr="00952D4D">
              <w:rPr>
                <w:rFonts w:cs="Arial"/>
                <w:szCs w:val="24"/>
              </w:rPr>
              <w:t>Summary of the feedback captured from all relevant parties on the complaint handling service</w:t>
            </w:r>
          </w:p>
          <w:p w14:paraId="058D16BD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  <w:tc>
          <w:tcPr>
            <w:tcW w:w="5052" w:type="dxa"/>
          </w:tcPr>
          <w:p w14:paraId="10ADFD2C" w14:textId="77777777" w:rsidR="00952D4D" w:rsidRPr="00952D4D" w:rsidRDefault="00952D4D" w:rsidP="00FB42B8">
            <w:pPr>
              <w:rPr>
                <w:b/>
                <w:bCs/>
                <w:szCs w:val="24"/>
              </w:rPr>
            </w:pPr>
          </w:p>
        </w:tc>
      </w:tr>
    </w:tbl>
    <w:p w14:paraId="40086689" w14:textId="16B87AFF" w:rsidR="00725F9D" w:rsidRPr="00952D4D" w:rsidRDefault="00725F9D" w:rsidP="00952D4D">
      <w:pPr>
        <w:rPr>
          <w:color w:val="FF0000"/>
          <w:szCs w:val="24"/>
        </w:rPr>
      </w:pPr>
    </w:p>
    <w:sectPr w:rsidR="00725F9D" w:rsidRPr="00952D4D" w:rsidSect="005564E3"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EA88E" w14:textId="77777777" w:rsidR="00AD73D8" w:rsidRDefault="00AD73D8" w:rsidP="00B9253A">
      <w:pPr>
        <w:spacing w:after="0" w:line="240" w:lineRule="auto"/>
      </w:pPr>
      <w:r>
        <w:separator/>
      </w:r>
    </w:p>
  </w:endnote>
  <w:endnote w:type="continuationSeparator" w:id="0">
    <w:p w14:paraId="5F44095A" w14:textId="77777777" w:rsidR="00AD73D8" w:rsidRDefault="00AD73D8" w:rsidP="00B9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7424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593F0" w14:textId="1E9A83C9" w:rsidR="00B9253A" w:rsidRPr="000F6439" w:rsidRDefault="000F6439" w:rsidP="000F64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5898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32F72F" w14:textId="178B6793" w:rsidR="004F2DFE" w:rsidRDefault="004F2DFE" w:rsidP="004F2D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770FA" w14:textId="77777777" w:rsidR="00AD73D8" w:rsidRDefault="00AD73D8" w:rsidP="00B9253A">
      <w:pPr>
        <w:spacing w:after="0" w:line="240" w:lineRule="auto"/>
      </w:pPr>
      <w:r>
        <w:separator/>
      </w:r>
    </w:p>
  </w:footnote>
  <w:footnote w:type="continuationSeparator" w:id="0">
    <w:p w14:paraId="2ADE6113" w14:textId="77777777" w:rsidR="00AD73D8" w:rsidRDefault="00AD73D8" w:rsidP="00B9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90B3" w14:textId="0B002A81" w:rsidR="00F40612" w:rsidRDefault="009F09D9" w:rsidP="005564E3">
    <w:pPr>
      <w:tabs>
        <w:tab w:val="left" w:pos="3734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4D1606FE" wp14:editId="4DC9B03F">
          <wp:simplePos x="0" y="0"/>
          <wp:positionH relativeFrom="margin">
            <wp:posOffset>3790950</wp:posOffset>
          </wp:positionH>
          <wp:positionV relativeFrom="paragraph">
            <wp:posOffset>50800</wp:posOffset>
          </wp:positionV>
          <wp:extent cx="2054860" cy="903605"/>
          <wp:effectExtent l="0" t="0" r="2540" b="0"/>
          <wp:wrapTopAndBottom/>
          <wp:docPr id="7" name="Picture 7" descr="Public Service Ombudsm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Public Service Ombudsm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0" b="1570"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903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C167873" wp14:editId="14EEB69C">
          <wp:simplePos x="0" y="0"/>
          <wp:positionH relativeFrom="margin">
            <wp:posOffset>0</wp:posOffset>
          </wp:positionH>
          <wp:positionV relativeFrom="paragraph">
            <wp:posOffset>-1905</wp:posOffset>
          </wp:positionV>
          <wp:extent cx="2590165" cy="934085"/>
          <wp:effectExtent l="0" t="0" r="635" b="0"/>
          <wp:wrapTopAndBottom/>
          <wp:docPr id="1" name="Picture 1" descr="UK Central Government Complaint Standard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K Central Government Complaint Standards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2" r="247"/>
                  <a:stretch/>
                </pic:blipFill>
                <pic:spPr bwMode="auto">
                  <a:xfrm>
                    <a:off x="0" y="0"/>
                    <a:ext cx="2590165" cy="934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7D6E"/>
    <w:multiLevelType w:val="hybridMultilevel"/>
    <w:tmpl w:val="CD3E5C1E"/>
    <w:lvl w:ilvl="0" w:tplc="66F2EB1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bCs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5C2945"/>
    <w:multiLevelType w:val="hybridMultilevel"/>
    <w:tmpl w:val="719CEB4C"/>
    <w:lvl w:ilvl="0" w:tplc="1526C85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B5F6427"/>
    <w:multiLevelType w:val="hybridMultilevel"/>
    <w:tmpl w:val="23443D02"/>
    <w:lvl w:ilvl="0" w:tplc="0CA20AC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C53D1D"/>
    <w:multiLevelType w:val="hybridMultilevel"/>
    <w:tmpl w:val="61DE0E2C"/>
    <w:lvl w:ilvl="0" w:tplc="23A01EB6">
      <w:start w:val="1"/>
      <w:numFmt w:val="bullet"/>
      <w:pStyle w:val="Entrybox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1178FAFA"/>
    <w:multiLevelType w:val="hybridMultilevel"/>
    <w:tmpl w:val="77F0BD4C"/>
    <w:lvl w:ilvl="0" w:tplc="AE6A92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C74C4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E60F0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212CB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1985B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116263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B1A159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E121A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DFA54C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10B1A"/>
    <w:multiLevelType w:val="hybridMultilevel"/>
    <w:tmpl w:val="58F62D46"/>
    <w:lvl w:ilvl="0" w:tplc="420AE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20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69E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A8A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60B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3A00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4AE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81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1A2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26CFA"/>
    <w:multiLevelType w:val="hybridMultilevel"/>
    <w:tmpl w:val="AF7485C2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434431"/>
    <w:multiLevelType w:val="hybridMultilevel"/>
    <w:tmpl w:val="B94C1300"/>
    <w:lvl w:ilvl="0" w:tplc="4F1C46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3528CA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7A0C72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2A42B5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1F2E80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10CDC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320E2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150C8E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AD6E0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206F3B"/>
    <w:multiLevelType w:val="hybridMultilevel"/>
    <w:tmpl w:val="25128D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2E7F6D"/>
    <w:multiLevelType w:val="hybridMultilevel"/>
    <w:tmpl w:val="BB762E94"/>
    <w:lvl w:ilvl="0" w:tplc="0CE2B18A">
      <w:start w:val="1"/>
      <w:numFmt w:val="decimal"/>
      <w:pStyle w:val="Listparanumbered"/>
      <w:lvlText w:val="%1."/>
      <w:lvlJc w:val="left"/>
      <w:pPr>
        <w:ind w:left="1797" w:hanging="360"/>
      </w:pPr>
    </w:lvl>
    <w:lvl w:ilvl="1" w:tplc="08090019" w:tentative="1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0" w15:restartNumberingAfterBreak="0">
    <w:nsid w:val="61391FAB"/>
    <w:multiLevelType w:val="hybridMultilevel"/>
    <w:tmpl w:val="193A0B96"/>
    <w:lvl w:ilvl="0" w:tplc="C5F285EC">
      <w:numFmt w:val="bullet"/>
      <w:lvlText w:val="-"/>
      <w:lvlJc w:val="left"/>
      <w:pPr>
        <w:ind w:left="502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61862CCF"/>
    <w:multiLevelType w:val="hybridMultilevel"/>
    <w:tmpl w:val="D188F26C"/>
    <w:lvl w:ilvl="0" w:tplc="1526C85A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66C30254"/>
    <w:multiLevelType w:val="hybridMultilevel"/>
    <w:tmpl w:val="BE6CAD34"/>
    <w:lvl w:ilvl="0" w:tplc="54EEC19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F84261"/>
    <w:multiLevelType w:val="hybridMultilevel"/>
    <w:tmpl w:val="8878F5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A656283"/>
    <w:multiLevelType w:val="hybridMultilevel"/>
    <w:tmpl w:val="28547BB6"/>
    <w:lvl w:ilvl="0" w:tplc="52DC421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F33BB"/>
    <w:multiLevelType w:val="hybridMultilevel"/>
    <w:tmpl w:val="83F25FCC"/>
    <w:lvl w:ilvl="0" w:tplc="1526C85A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006FC7"/>
    <w:multiLevelType w:val="hybridMultilevel"/>
    <w:tmpl w:val="C52CACC6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47208D0"/>
    <w:multiLevelType w:val="hybridMultilevel"/>
    <w:tmpl w:val="78D4DA60"/>
    <w:lvl w:ilvl="0" w:tplc="434A0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rebuchet MS" w:hAnsi="Trebuchet MS" w:hint="default"/>
      </w:rPr>
    </w:lvl>
    <w:lvl w:ilvl="1" w:tplc="8E2C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</w:rPr>
    </w:lvl>
    <w:lvl w:ilvl="2" w:tplc="400435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rebuchet MS" w:hAnsi="Trebuchet MS" w:hint="default"/>
      </w:rPr>
    </w:lvl>
    <w:lvl w:ilvl="3" w:tplc="4678C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hAnsi="Trebuchet MS" w:hint="default"/>
      </w:rPr>
    </w:lvl>
    <w:lvl w:ilvl="4" w:tplc="270078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rebuchet MS" w:hAnsi="Trebuchet MS" w:hint="default"/>
      </w:rPr>
    </w:lvl>
    <w:lvl w:ilvl="5" w:tplc="CDE68C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rebuchet MS" w:hAnsi="Trebuchet MS" w:hint="default"/>
      </w:rPr>
    </w:lvl>
    <w:lvl w:ilvl="6" w:tplc="6F50B7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hAnsi="Trebuchet MS" w:hint="default"/>
      </w:rPr>
    </w:lvl>
    <w:lvl w:ilvl="7" w:tplc="B1CC86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rebuchet MS" w:hAnsi="Trebuchet MS" w:hint="default"/>
      </w:rPr>
    </w:lvl>
    <w:lvl w:ilvl="8" w:tplc="B364B2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rebuchet MS" w:hAnsi="Trebuchet MS" w:hint="default"/>
      </w:rPr>
    </w:lvl>
  </w:abstractNum>
  <w:abstractNum w:abstractNumId="18" w15:restartNumberingAfterBreak="0">
    <w:nsid w:val="7604421A"/>
    <w:multiLevelType w:val="hybridMultilevel"/>
    <w:tmpl w:val="304E91F6"/>
    <w:lvl w:ilvl="0" w:tplc="FFFFFFFF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7EF6086E"/>
    <w:multiLevelType w:val="hybridMultilevel"/>
    <w:tmpl w:val="27566510"/>
    <w:lvl w:ilvl="0" w:tplc="1526C85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74870800">
    <w:abstractNumId w:val="9"/>
  </w:num>
  <w:num w:numId="2" w16cid:durableId="190997524">
    <w:abstractNumId w:val="3"/>
  </w:num>
  <w:num w:numId="3" w16cid:durableId="1404914686">
    <w:abstractNumId w:val="2"/>
  </w:num>
  <w:num w:numId="4" w16cid:durableId="1258716264">
    <w:abstractNumId w:val="12"/>
  </w:num>
  <w:num w:numId="5" w16cid:durableId="842158872">
    <w:abstractNumId w:val="15"/>
  </w:num>
  <w:num w:numId="6" w16cid:durableId="2100829134">
    <w:abstractNumId w:val="14"/>
  </w:num>
  <w:num w:numId="7" w16cid:durableId="1387024345">
    <w:abstractNumId w:val="16"/>
  </w:num>
  <w:num w:numId="8" w16cid:durableId="1669208082">
    <w:abstractNumId w:val="18"/>
  </w:num>
  <w:num w:numId="9" w16cid:durableId="1460225606">
    <w:abstractNumId w:val="5"/>
  </w:num>
  <w:num w:numId="10" w16cid:durableId="1496074086">
    <w:abstractNumId w:val="7"/>
  </w:num>
  <w:num w:numId="11" w16cid:durableId="431244374">
    <w:abstractNumId w:val="4"/>
  </w:num>
  <w:num w:numId="12" w16cid:durableId="716008479">
    <w:abstractNumId w:val="0"/>
  </w:num>
  <w:num w:numId="13" w16cid:durableId="21786944">
    <w:abstractNumId w:val="6"/>
  </w:num>
  <w:num w:numId="14" w16cid:durableId="2069962340">
    <w:abstractNumId w:val="8"/>
  </w:num>
  <w:num w:numId="15" w16cid:durableId="1415586098">
    <w:abstractNumId w:val="13"/>
  </w:num>
  <w:num w:numId="16" w16cid:durableId="770510472">
    <w:abstractNumId w:val="1"/>
  </w:num>
  <w:num w:numId="17" w16cid:durableId="1924758108">
    <w:abstractNumId w:val="19"/>
  </w:num>
  <w:num w:numId="18" w16cid:durableId="1484929496">
    <w:abstractNumId w:val="10"/>
  </w:num>
  <w:num w:numId="19" w16cid:durableId="754325073">
    <w:abstractNumId w:val="11"/>
  </w:num>
  <w:num w:numId="20" w16cid:durableId="2104304757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efaultTableStyle w:val="NHSCSTable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2C"/>
    <w:rsid w:val="00000E3B"/>
    <w:rsid w:val="0000795A"/>
    <w:rsid w:val="00007FA9"/>
    <w:rsid w:val="0001095D"/>
    <w:rsid w:val="0002627F"/>
    <w:rsid w:val="0003111A"/>
    <w:rsid w:val="000418B2"/>
    <w:rsid w:val="00041979"/>
    <w:rsid w:val="000425FA"/>
    <w:rsid w:val="000438FF"/>
    <w:rsid w:val="00057673"/>
    <w:rsid w:val="0006336E"/>
    <w:rsid w:val="0006670A"/>
    <w:rsid w:val="000667A5"/>
    <w:rsid w:val="00066C33"/>
    <w:rsid w:val="000739E2"/>
    <w:rsid w:val="0007788C"/>
    <w:rsid w:val="00080C80"/>
    <w:rsid w:val="000845B5"/>
    <w:rsid w:val="00086EE1"/>
    <w:rsid w:val="00092DC9"/>
    <w:rsid w:val="00095BB5"/>
    <w:rsid w:val="00096804"/>
    <w:rsid w:val="000A4F61"/>
    <w:rsid w:val="000A5B82"/>
    <w:rsid w:val="000B028C"/>
    <w:rsid w:val="000B2D9B"/>
    <w:rsid w:val="000C2C11"/>
    <w:rsid w:val="000E1660"/>
    <w:rsid w:val="000F201D"/>
    <w:rsid w:val="000F2036"/>
    <w:rsid w:val="000F49E3"/>
    <w:rsid w:val="000F6439"/>
    <w:rsid w:val="00100AD8"/>
    <w:rsid w:val="00103ABE"/>
    <w:rsid w:val="00110DB8"/>
    <w:rsid w:val="00121D70"/>
    <w:rsid w:val="00122CDD"/>
    <w:rsid w:val="00125EA7"/>
    <w:rsid w:val="0012629F"/>
    <w:rsid w:val="001337C3"/>
    <w:rsid w:val="001351B0"/>
    <w:rsid w:val="00136346"/>
    <w:rsid w:val="00136F52"/>
    <w:rsid w:val="00136FBD"/>
    <w:rsid w:val="00161398"/>
    <w:rsid w:val="001671D2"/>
    <w:rsid w:val="00177180"/>
    <w:rsid w:val="00182119"/>
    <w:rsid w:val="00184491"/>
    <w:rsid w:val="00187BF1"/>
    <w:rsid w:val="00191853"/>
    <w:rsid w:val="0019275F"/>
    <w:rsid w:val="00193846"/>
    <w:rsid w:val="00197E32"/>
    <w:rsid w:val="001B2BB0"/>
    <w:rsid w:val="001C0EB5"/>
    <w:rsid w:val="001D2730"/>
    <w:rsid w:val="001D3D6A"/>
    <w:rsid w:val="001D6481"/>
    <w:rsid w:val="001E569C"/>
    <w:rsid w:val="001F25CB"/>
    <w:rsid w:val="001F2DCD"/>
    <w:rsid w:val="001F34F5"/>
    <w:rsid w:val="00214D4A"/>
    <w:rsid w:val="0022076E"/>
    <w:rsid w:val="00220A16"/>
    <w:rsid w:val="00221B26"/>
    <w:rsid w:val="0023319D"/>
    <w:rsid w:val="00241638"/>
    <w:rsid w:val="00244BC6"/>
    <w:rsid w:val="00255AA5"/>
    <w:rsid w:val="002633AD"/>
    <w:rsid w:val="0027145A"/>
    <w:rsid w:val="0027267B"/>
    <w:rsid w:val="002740F1"/>
    <w:rsid w:val="00277176"/>
    <w:rsid w:val="00281D33"/>
    <w:rsid w:val="00285F81"/>
    <w:rsid w:val="002873FC"/>
    <w:rsid w:val="00293844"/>
    <w:rsid w:val="002A4E5F"/>
    <w:rsid w:val="002B7CE6"/>
    <w:rsid w:val="002D1145"/>
    <w:rsid w:val="002D71DF"/>
    <w:rsid w:val="002E0B48"/>
    <w:rsid w:val="002E1E71"/>
    <w:rsid w:val="002E5D0D"/>
    <w:rsid w:val="002E7021"/>
    <w:rsid w:val="002F4B9B"/>
    <w:rsid w:val="0030032C"/>
    <w:rsid w:val="003028AE"/>
    <w:rsid w:val="00321558"/>
    <w:rsid w:val="003357E5"/>
    <w:rsid w:val="003448A0"/>
    <w:rsid w:val="003578EF"/>
    <w:rsid w:val="00361346"/>
    <w:rsid w:val="0036699F"/>
    <w:rsid w:val="00373066"/>
    <w:rsid w:val="003734B6"/>
    <w:rsid w:val="003769A0"/>
    <w:rsid w:val="0037773F"/>
    <w:rsid w:val="00382140"/>
    <w:rsid w:val="00387FA4"/>
    <w:rsid w:val="003A3CFA"/>
    <w:rsid w:val="003B0D21"/>
    <w:rsid w:val="003B3B34"/>
    <w:rsid w:val="003B5752"/>
    <w:rsid w:val="003C4577"/>
    <w:rsid w:val="003C5900"/>
    <w:rsid w:val="003D5F49"/>
    <w:rsid w:val="003E08E7"/>
    <w:rsid w:val="003E131D"/>
    <w:rsid w:val="003E150C"/>
    <w:rsid w:val="003E2520"/>
    <w:rsid w:val="003E4312"/>
    <w:rsid w:val="003F1A57"/>
    <w:rsid w:val="003F2CC6"/>
    <w:rsid w:val="003F7F3A"/>
    <w:rsid w:val="004105B4"/>
    <w:rsid w:val="004112C2"/>
    <w:rsid w:val="00414F9B"/>
    <w:rsid w:val="004166A2"/>
    <w:rsid w:val="00430212"/>
    <w:rsid w:val="0043123D"/>
    <w:rsid w:val="00436BB8"/>
    <w:rsid w:val="00440940"/>
    <w:rsid w:val="00441C38"/>
    <w:rsid w:val="00444F62"/>
    <w:rsid w:val="00446AB1"/>
    <w:rsid w:val="004500E0"/>
    <w:rsid w:val="004533D4"/>
    <w:rsid w:val="00455CE3"/>
    <w:rsid w:val="0046127A"/>
    <w:rsid w:val="00467906"/>
    <w:rsid w:val="00470BC4"/>
    <w:rsid w:val="00483786"/>
    <w:rsid w:val="004A0E91"/>
    <w:rsid w:val="004A2868"/>
    <w:rsid w:val="004A7D6F"/>
    <w:rsid w:val="004C01DC"/>
    <w:rsid w:val="004C4148"/>
    <w:rsid w:val="004E17A0"/>
    <w:rsid w:val="004E4418"/>
    <w:rsid w:val="004E7429"/>
    <w:rsid w:val="004F2DFE"/>
    <w:rsid w:val="00523FC9"/>
    <w:rsid w:val="00526A61"/>
    <w:rsid w:val="00527520"/>
    <w:rsid w:val="00527CDC"/>
    <w:rsid w:val="0054417D"/>
    <w:rsid w:val="00550B3E"/>
    <w:rsid w:val="005525DC"/>
    <w:rsid w:val="0055557F"/>
    <w:rsid w:val="005564E3"/>
    <w:rsid w:val="00573465"/>
    <w:rsid w:val="005836A3"/>
    <w:rsid w:val="0059339D"/>
    <w:rsid w:val="005A0B56"/>
    <w:rsid w:val="005A7FDD"/>
    <w:rsid w:val="005B3755"/>
    <w:rsid w:val="005B7849"/>
    <w:rsid w:val="005C0C22"/>
    <w:rsid w:val="005C1151"/>
    <w:rsid w:val="005C6CA2"/>
    <w:rsid w:val="005D1797"/>
    <w:rsid w:val="005D2EB6"/>
    <w:rsid w:val="005D3F1F"/>
    <w:rsid w:val="005D667B"/>
    <w:rsid w:val="005E3EDA"/>
    <w:rsid w:val="005E447A"/>
    <w:rsid w:val="005F4B3B"/>
    <w:rsid w:val="0060585B"/>
    <w:rsid w:val="006123FD"/>
    <w:rsid w:val="006150A4"/>
    <w:rsid w:val="00616BD7"/>
    <w:rsid w:val="00623602"/>
    <w:rsid w:val="006236E4"/>
    <w:rsid w:val="00623F94"/>
    <w:rsid w:val="0062682C"/>
    <w:rsid w:val="006277AC"/>
    <w:rsid w:val="00632D37"/>
    <w:rsid w:val="0064082D"/>
    <w:rsid w:val="00656BDA"/>
    <w:rsid w:val="0066332C"/>
    <w:rsid w:val="006653A5"/>
    <w:rsid w:val="00683984"/>
    <w:rsid w:val="006872F8"/>
    <w:rsid w:val="006A12CC"/>
    <w:rsid w:val="006A2678"/>
    <w:rsid w:val="006B2232"/>
    <w:rsid w:val="006B69C0"/>
    <w:rsid w:val="006C064F"/>
    <w:rsid w:val="006D1DE0"/>
    <w:rsid w:val="006D3686"/>
    <w:rsid w:val="006D43EC"/>
    <w:rsid w:val="006D6BC8"/>
    <w:rsid w:val="006E04D5"/>
    <w:rsid w:val="006E4FCE"/>
    <w:rsid w:val="006F49DC"/>
    <w:rsid w:val="006F508F"/>
    <w:rsid w:val="007020FB"/>
    <w:rsid w:val="00704B24"/>
    <w:rsid w:val="00725F9D"/>
    <w:rsid w:val="0072658E"/>
    <w:rsid w:val="007300B5"/>
    <w:rsid w:val="00730166"/>
    <w:rsid w:val="007308F8"/>
    <w:rsid w:val="007346FB"/>
    <w:rsid w:val="00736A47"/>
    <w:rsid w:val="0073770B"/>
    <w:rsid w:val="00742C18"/>
    <w:rsid w:val="00743DF4"/>
    <w:rsid w:val="00745644"/>
    <w:rsid w:val="00746B71"/>
    <w:rsid w:val="00747677"/>
    <w:rsid w:val="00747CB0"/>
    <w:rsid w:val="00751833"/>
    <w:rsid w:val="007535BF"/>
    <w:rsid w:val="00755DC1"/>
    <w:rsid w:val="00763FC8"/>
    <w:rsid w:val="0076424D"/>
    <w:rsid w:val="007650AF"/>
    <w:rsid w:val="007734E8"/>
    <w:rsid w:val="00782288"/>
    <w:rsid w:val="0078457B"/>
    <w:rsid w:val="007851AF"/>
    <w:rsid w:val="00786439"/>
    <w:rsid w:val="00793517"/>
    <w:rsid w:val="0079385D"/>
    <w:rsid w:val="00796AB3"/>
    <w:rsid w:val="007B0199"/>
    <w:rsid w:val="007B2FBA"/>
    <w:rsid w:val="007B6D4F"/>
    <w:rsid w:val="007C2BE3"/>
    <w:rsid w:val="007C7E53"/>
    <w:rsid w:val="007D0146"/>
    <w:rsid w:val="007D19B2"/>
    <w:rsid w:val="007D6034"/>
    <w:rsid w:val="007E121A"/>
    <w:rsid w:val="007F0647"/>
    <w:rsid w:val="00811D18"/>
    <w:rsid w:val="00812817"/>
    <w:rsid w:val="0081463D"/>
    <w:rsid w:val="00816A49"/>
    <w:rsid w:val="00823A9F"/>
    <w:rsid w:val="008277AF"/>
    <w:rsid w:val="00827B7A"/>
    <w:rsid w:val="008318A0"/>
    <w:rsid w:val="00832E74"/>
    <w:rsid w:val="008363FA"/>
    <w:rsid w:val="00837FC2"/>
    <w:rsid w:val="00842D4E"/>
    <w:rsid w:val="008463F5"/>
    <w:rsid w:val="00850355"/>
    <w:rsid w:val="00852A67"/>
    <w:rsid w:val="00853019"/>
    <w:rsid w:val="00862A3C"/>
    <w:rsid w:val="008751BD"/>
    <w:rsid w:val="0087799A"/>
    <w:rsid w:val="00882763"/>
    <w:rsid w:val="00882C72"/>
    <w:rsid w:val="0088384F"/>
    <w:rsid w:val="008A7247"/>
    <w:rsid w:val="008B0B1F"/>
    <w:rsid w:val="008B59D8"/>
    <w:rsid w:val="008B6CBA"/>
    <w:rsid w:val="008C447E"/>
    <w:rsid w:val="008E559B"/>
    <w:rsid w:val="00900736"/>
    <w:rsid w:val="00907842"/>
    <w:rsid w:val="00916CB5"/>
    <w:rsid w:val="00927A50"/>
    <w:rsid w:val="0093066E"/>
    <w:rsid w:val="009376D1"/>
    <w:rsid w:val="00940642"/>
    <w:rsid w:val="009436C8"/>
    <w:rsid w:val="00952D4D"/>
    <w:rsid w:val="009547F2"/>
    <w:rsid w:val="0095573F"/>
    <w:rsid w:val="00957232"/>
    <w:rsid w:val="009626C1"/>
    <w:rsid w:val="009634F3"/>
    <w:rsid w:val="009643C6"/>
    <w:rsid w:val="009766BE"/>
    <w:rsid w:val="00981961"/>
    <w:rsid w:val="00985DE6"/>
    <w:rsid w:val="00986481"/>
    <w:rsid w:val="009A32C3"/>
    <w:rsid w:val="009A4AFC"/>
    <w:rsid w:val="009A4C9A"/>
    <w:rsid w:val="009A7791"/>
    <w:rsid w:val="009B2312"/>
    <w:rsid w:val="009B3DBB"/>
    <w:rsid w:val="009B4CAF"/>
    <w:rsid w:val="009C628F"/>
    <w:rsid w:val="009D3891"/>
    <w:rsid w:val="009E3BF6"/>
    <w:rsid w:val="009E4D90"/>
    <w:rsid w:val="009F09D9"/>
    <w:rsid w:val="00A13303"/>
    <w:rsid w:val="00A1561A"/>
    <w:rsid w:val="00A20D57"/>
    <w:rsid w:val="00A21BEB"/>
    <w:rsid w:val="00A21D37"/>
    <w:rsid w:val="00A22099"/>
    <w:rsid w:val="00A3320B"/>
    <w:rsid w:val="00A401F7"/>
    <w:rsid w:val="00A40FB5"/>
    <w:rsid w:val="00A429EF"/>
    <w:rsid w:val="00A56E25"/>
    <w:rsid w:val="00A7117A"/>
    <w:rsid w:val="00A83F61"/>
    <w:rsid w:val="00A9319D"/>
    <w:rsid w:val="00AA1688"/>
    <w:rsid w:val="00AB15C7"/>
    <w:rsid w:val="00AC1D89"/>
    <w:rsid w:val="00AC38E3"/>
    <w:rsid w:val="00AD4EDE"/>
    <w:rsid w:val="00AD5971"/>
    <w:rsid w:val="00AD73D8"/>
    <w:rsid w:val="00AD7730"/>
    <w:rsid w:val="00B120CD"/>
    <w:rsid w:val="00B127FF"/>
    <w:rsid w:val="00B17A37"/>
    <w:rsid w:val="00B30792"/>
    <w:rsid w:val="00B4289F"/>
    <w:rsid w:val="00B43911"/>
    <w:rsid w:val="00B629DA"/>
    <w:rsid w:val="00B716A5"/>
    <w:rsid w:val="00B7254C"/>
    <w:rsid w:val="00B74E77"/>
    <w:rsid w:val="00B758A6"/>
    <w:rsid w:val="00B81B12"/>
    <w:rsid w:val="00B85630"/>
    <w:rsid w:val="00B90C78"/>
    <w:rsid w:val="00B9253A"/>
    <w:rsid w:val="00B92C44"/>
    <w:rsid w:val="00B93D0C"/>
    <w:rsid w:val="00B960F2"/>
    <w:rsid w:val="00BA03BA"/>
    <w:rsid w:val="00BA0F08"/>
    <w:rsid w:val="00BB1297"/>
    <w:rsid w:val="00BC455A"/>
    <w:rsid w:val="00BC4D45"/>
    <w:rsid w:val="00BE60D6"/>
    <w:rsid w:val="00BF680C"/>
    <w:rsid w:val="00BF6ACC"/>
    <w:rsid w:val="00C010F7"/>
    <w:rsid w:val="00C03BCD"/>
    <w:rsid w:val="00C131DB"/>
    <w:rsid w:val="00C238C6"/>
    <w:rsid w:val="00C32912"/>
    <w:rsid w:val="00C32A16"/>
    <w:rsid w:val="00C53A30"/>
    <w:rsid w:val="00C6068F"/>
    <w:rsid w:val="00C62C6C"/>
    <w:rsid w:val="00C659F9"/>
    <w:rsid w:val="00C73F0B"/>
    <w:rsid w:val="00C74B07"/>
    <w:rsid w:val="00CA6A8D"/>
    <w:rsid w:val="00CB1D29"/>
    <w:rsid w:val="00CC68E2"/>
    <w:rsid w:val="00CD5DAA"/>
    <w:rsid w:val="00CE6476"/>
    <w:rsid w:val="00D002C5"/>
    <w:rsid w:val="00D02DCA"/>
    <w:rsid w:val="00D20F58"/>
    <w:rsid w:val="00D22B82"/>
    <w:rsid w:val="00D22C6A"/>
    <w:rsid w:val="00D336E1"/>
    <w:rsid w:val="00D34383"/>
    <w:rsid w:val="00D37550"/>
    <w:rsid w:val="00D44268"/>
    <w:rsid w:val="00D45558"/>
    <w:rsid w:val="00D55657"/>
    <w:rsid w:val="00D60F3D"/>
    <w:rsid w:val="00D62813"/>
    <w:rsid w:val="00D703F6"/>
    <w:rsid w:val="00D7159D"/>
    <w:rsid w:val="00D74355"/>
    <w:rsid w:val="00D75695"/>
    <w:rsid w:val="00D775CE"/>
    <w:rsid w:val="00D77D3F"/>
    <w:rsid w:val="00D839FF"/>
    <w:rsid w:val="00D87CD1"/>
    <w:rsid w:val="00D94DF8"/>
    <w:rsid w:val="00DA1D6A"/>
    <w:rsid w:val="00DA20B0"/>
    <w:rsid w:val="00DB37EF"/>
    <w:rsid w:val="00DB51BF"/>
    <w:rsid w:val="00DB526E"/>
    <w:rsid w:val="00DD1A5A"/>
    <w:rsid w:val="00DD4907"/>
    <w:rsid w:val="00DF047F"/>
    <w:rsid w:val="00DF3B29"/>
    <w:rsid w:val="00DF7F40"/>
    <w:rsid w:val="00E06A6C"/>
    <w:rsid w:val="00E176D2"/>
    <w:rsid w:val="00E31B6F"/>
    <w:rsid w:val="00E3515E"/>
    <w:rsid w:val="00E361D5"/>
    <w:rsid w:val="00E37B54"/>
    <w:rsid w:val="00E462F6"/>
    <w:rsid w:val="00E52FD4"/>
    <w:rsid w:val="00E6674C"/>
    <w:rsid w:val="00E7349B"/>
    <w:rsid w:val="00E757CF"/>
    <w:rsid w:val="00E82919"/>
    <w:rsid w:val="00E82BA2"/>
    <w:rsid w:val="00E8647A"/>
    <w:rsid w:val="00E874AF"/>
    <w:rsid w:val="00EA49A0"/>
    <w:rsid w:val="00EA6BA5"/>
    <w:rsid w:val="00EB4274"/>
    <w:rsid w:val="00EC43FA"/>
    <w:rsid w:val="00EC5175"/>
    <w:rsid w:val="00ED4165"/>
    <w:rsid w:val="00ED5025"/>
    <w:rsid w:val="00ED6D03"/>
    <w:rsid w:val="00EE43F4"/>
    <w:rsid w:val="00EE7CDD"/>
    <w:rsid w:val="00EF38B3"/>
    <w:rsid w:val="00F04139"/>
    <w:rsid w:val="00F06FE1"/>
    <w:rsid w:val="00F141F6"/>
    <w:rsid w:val="00F30C07"/>
    <w:rsid w:val="00F4003D"/>
    <w:rsid w:val="00F40612"/>
    <w:rsid w:val="00F41E99"/>
    <w:rsid w:val="00F426FC"/>
    <w:rsid w:val="00F43E7D"/>
    <w:rsid w:val="00F47E27"/>
    <w:rsid w:val="00F50ECE"/>
    <w:rsid w:val="00F6500C"/>
    <w:rsid w:val="00F741E6"/>
    <w:rsid w:val="00F743C3"/>
    <w:rsid w:val="00F84E40"/>
    <w:rsid w:val="00F9365F"/>
    <w:rsid w:val="00F955D5"/>
    <w:rsid w:val="00FA1679"/>
    <w:rsid w:val="00FA37ED"/>
    <w:rsid w:val="00FA4DFB"/>
    <w:rsid w:val="00FA6D32"/>
    <w:rsid w:val="00FA7A97"/>
    <w:rsid w:val="00FC118C"/>
    <w:rsid w:val="00FC2AFB"/>
    <w:rsid w:val="00FC2D13"/>
    <w:rsid w:val="00FC6A14"/>
    <w:rsid w:val="00FD18A0"/>
    <w:rsid w:val="00FD5FEE"/>
    <w:rsid w:val="00FD6720"/>
    <w:rsid w:val="00FE286B"/>
    <w:rsid w:val="00FE3EB7"/>
    <w:rsid w:val="00FE4E91"/>
    <w:rsid w:val="00FF276A"/>
    <w:rsid w:val="00FF5EF1"/>
    <w:rsid w:val="00FF67FD"/>
    <w:rsid w:val="00FF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593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1DF"/>
    <w:pPr>
      <w:spacing w:line="300" w:lineRule="atLeast"/>
    </w:pPr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139"/>
    <w:pPr>
      <w:keepNext/>
      <w:keepLines/>
      <w:spacing w:before="100" w:beforeAutospacing="1" w:after="480" w:line="240" w:lineRule="atLeast"/>
      <w:outlineLvl w:val="0"/>
    </w:pPr>
    <w:rPr>
      <w:rFonts w:eastAsiaTheme="majorEastAsia" w:cstheme="majorBidi"/>
      <w:b/>
      <w:bCs/>
      <w:color w:val="22558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4139"/>
    <w:pPr>
      <w:keepNext/>
      <w:keepLines/>
      <w:spacing w:before="480" w:after="240"/>
      <w:outlineLvl w:val="1"/>
    </w:pPr>
    <w:rPr>
      <w:rFonts w:eastAsiaTheme="majorEastAsia" w:cstheme="majorBidi"/>
      <w:b/>
      <w:bCs/>
      <w:color w:val="3C76AA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4139"/>
    <w:pPr>
      <w:keepNext/>
      <w:keepLines/>
      <w:spacing w:before="360" w:after="360" w:line="240" w:lineRule="auto"/>
      <w:outlineLvl w:val="2"/>
    </w:pPr>
    <w:rPr>
      <w:rFonts w:eastAsiaTheme="majorEastAsia" w:cstheme="majorBidi"/>
      <w:b/>
      <w:bCs/>
      <w:color w:val="404040" w:themeColor="text1" w:themeTint="BF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4139"/>
    <w:pPr>
      <w:keepNext/>
      <w:keepLines/>
      <w:spacing w:before="240" w:after="120"/>
      <w:outlineLvl w:val="3"/>
    </w:pPr>
    <w:rPr>
      <w:rFonts w:eastAsiaTheme="majorEastAsia" w:cstheme="majorBidi"/>
      <w:b/>
      <w:bCs/>
      <w:iCs/>
      <w:color w:val="000000" w:themeColor="text1"/>
      <w:sz w:val="28"/>
    </w:rPr>
  </w:style>
  <w:style w:type="paragraph" w:styleId="Heading5">
    <w:name w:val="heading 5"/>
    <w:aliases w:val="Version Policy Year Heading 5"/>
    <w:basedOn w:val="Normal"/>
    <w:next w:val="Normal"/>
    <w:link w:val="Heading5Char"/>
    <w:uiPriority w:val="9"/>
    <w:unhideWhenUsed/>
    <w:qFormat/>
    <w:rsid w:val="00444F62"/>
    <w:pPr>
      <w:keepNext/>
      <w:keepLines/>
      <w:spacing w:before="200" w:after="0"/>
      <w:jc w:val="right"/>
      <w:outlineLvl w:val="4"/>
    </w:pPr>
    <w:rPr>
      <w:rFonts w:eastAsiaTheme="majorEastAsia" w:cstheme="majorBidi"/>
      <w:sz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E12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361346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1F3763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361346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361346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682C"/>
    <w:pPr>
      <w:spacing w:after="300" w:line="240" w:lineRule="auto"/>
      <w:contextualSpacing/>
    </w:pPr>
    <w:rPr>
      <w:rFonts w:eastAsiaTheme="majorEastAsia" w:cstheme="majorBidi"/>
      <w:b/>
      <w:color w:val="0D0D0D" w:themeColor="text1" w:themeTint="F2"/>
      <w:spacing w:val="5"/>
      <w:kern w:val="28"/>
      <w:sz w:val="7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682C"/>
    <w:rPr>
      <w:rFonts w:ascii="Trebuchet MS" w:eastAsiaTheme="majorEastAsia" w:hAnsi="Trebuchet MS" w:cstheme="majorBidi"/>
      <w:b/>
      <w:color w:val="0D0D0D" w:themeColor="text1" w:themeTint="F2"/>
      <w:spacing w:val="5"/>
      <w:kern w:val="28"/>
      <w:sz w:val="74"/>
      <w:szCs w:val="52"/>
    </w:rPr>
  </w:style>
  <w:style w:type="paragraph" w:customStyle="1" w:styleId="Contents">
    <w:name w:val="Contents"/>
    <w:basedOn w:val="Title"/>
    <w:link w:val="ContentsChar"/>
    <w:rsid w:val="00755DC1"/>
    <w:pPr>
      <w:spacing w:after="480"/>
    </w:pPr>
    <w:rPr>
      <w:color w:val="372D79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F04139"/>
    <w:rPr>
      <w:rFonts w:ascii="Trebuchet MS" w:eastAsiaTheme="majorEastAsia" w:hAnsi="Trebuchet MS" w:cstheme="majorBidi"/>
      <w:b/>
      <w:bCs/>
      <w:color w:val="225580"/>
      <w:sz w:val="40"/>
      <w:szCs w:val="28"/>
    </w:rPr>
  </w:style>
  <w:style w:type="character" w:customStyle="1" w:styleId="ContentsChar">
    <w:name w:val="Contents Char"/>
    <w:basedOn w:val="TitleChar"/>
    <w:link w:val="Contents"/>
    <w:rsid w:val="00755DC1"/>
    <w:rPr>
      <w:rFonts w:ascii="Trebuchet MS" w:eastAsiaTheme="majorEastAsia" w:hAnsi="Trebuchet MS" w:cstheme="majorBidi"/>
      <w:b/>
      <w:color w:val="372D79"/>
      <w:spacing w:val="5"/>
      <w:kern w:val="28"/>
      <w:sz w:val="36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04139"/>
    <w:rPr>
      <w:rFonts w:ascii="Trebuchet MS" w:eastAsiaTheme="majorEastAsia" w:hAnsi="Trebuchet MS" w:cstheme="majorBidi"/>
      <w:b/>
      <w:bCs/>
      <w:color w:val="3C76AA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04139"/>
    <w:rPr>
      <w:rFonts w:ascii="Trebuchet MS" w:eastAsiaTheme="majorEastAsia" w:hAnsi="Trebuchet MS" w:cstheme="majorBidi"/>
      <w:b/>
      <w:bCs/>
      <w:color w:val="404040" w:themeColor="text1" w:themeTint="BF"/>
      <w:sz w:val="32"/>
    </w:rPr>
  </w:style>
  <w:style w:type="character" w:styleId="Strong">
    <w:name w:val="Strong"/>
    <w:basedOn w:val="DefaultParagraphFont"/>
    <w:uiPriority w:val="22"/>
    <w:qFormat/>
    <w:rsid w:val="0062682C"/>
    <w:rPr>
      <w:rFonts w:ascii="Trebuchet MS" w:hAnsi="Trebuchet MS"/>
      <w:b/>
      <w:bCs/>
      <w:color w:val="000000" w:themeColor="text1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E176D2"/>
    <w:pPr>
      <w:numPr>
        <w:numId w:val="6"/>
      </w:numPr>
      <w:spacing w:after="160" w:line="259" w:lineRule="auto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B9253A"/>
    <w:pPr>
      <w:numPr>
        <w:ilvl w:val="1"/>
      </w:numPr>
    </w:pPr>
    <w:rPr>
      <w:rFonts w:eastAsiaTheme="majorEastAsia" w:cstheme="majorBidi"/>
      <w:iCs/>
      <w:color w:val="000000" w:themeColor="text1"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253A"/>
    <w:rPr>
      <w:rFonts w:ascii="Trebuchet MS" w:eastAsiaTheme="majorEastAsia" w:hAnsi="Trebuchet MS" w:cstheme="majorBidi"/>
      <w:iCs/>
      <w:color w:val="000000" w:themeColor="text1"/>
      <w:spacing w:val="15"/>
      <w:sz w:val="32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B9253A"/>
    <w:pPr>
      <w:spacing w:after="100" w:line="360" w:lineRule="atLeast"/>
    </w:pPr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B925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53A"/>
    <w:rPr>
      <w:rFonts w:ascii="Trebuchet MS" w:hAnsi="Trebuchet MS"/>
      <w:sz w:val="24"/>
    </w:rPr>
  </w:style>
  <w:style w:type="paragraph" w:customStyle="1" w:styleId="Footertext">
    <w:name w:val="Footer text"/>
    <w:basedOn w:val="Footer"/>
    <w:link w:val="FootertextChar"/>
    <w:qFormat/>
    <w:rsid w:val="00782288"/>
  </w:style>
  <w:style w:type="paragraph" w:styleId="NoSpacing">
    <w:name w:val="No Spacing"/>
    <w:uiPriority w:val="1"/>
    <w:qFormat/>
    <w:rsid w:val="00E31B6F"/>
    <w:pPr>
      <w:spacing w:after="0" w:line="240" w:lineRule="auto"/>
    </w:pPr>
    <w:rPr>
      <w:rFonts w:ascii="Trebuchet MS" w:hAnsi="Trebuchet MS"/>
      <w:sz w:val="24"/>
    </w:rPr>
  </w:style>
  <w:style w:type="character" w:customStyle="1" w:styleId="FootertextChar">
    <w:name w:val="Footer text Char"/>
    <w:basedOn w:val="FooterChar"/>
    <w:link w:val="Footertext"/>
    <w:rsid w:val="00782288"/>
    <w:rPr>
      <w:rFonts w:ascii="Trebuchet MS" w:hAnsi="Trebuchet MS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4139"/>
    <w:rPr>
      <w:rFonts w:ascii="Trebuchet MS" w:eastAsiaTheme="majorEastAsia" w:hAnsi="Trebuchet MS" w:cstheme="majorBidi"/>
      <w:b/>
      <w:bCs/>
      <w:iCs/>
      <w:color w:val="000000" w:themeColor="text1"/>
      <w:sz w:val="28"/>
    </w:rPr>
  </w:style>
  <w:style w:type="paragraph" w:customStyle="1" w:styleId="Listparanumbered">
    <w:name w:val="List para numbered"/>
    <w:basedOn w:val="ListParagraph"/>
    <w:link w:val="ListparanumberedChar"/>
    <w:rsid w:val="00A21D37"/>
    <w:pPr>
      <w:numPr>
        <w:numId w:val="1"/>
      </w:numPr>
      <w:ind w:left="641" w:hanging="357"/>
    </w:pPr>
  </w:style>
  <w:style w:type="character" w:styleId="Emphasis">
    <w:name w:val="Emphasis"/>
    <w:basedOn w:val="DefaultParagraphFont"/>
    <w:uiPriority w:val="20"/>
    <w:qFormat/>
    <w:rsid w:val="005B7849"/>
    <w:rPr>
      <w:rFonts w:ascii="Trebuchet MS" w:hAnsi="Trebuchet MS"/>
      <w:i/>
      <w:iCs/>
      <w:color w:val="000000" w:themeColor="text1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176D2"/>
    <w:rPr>
      <w:rFonts w:ascii="Trebuchet MS" w:hAnsi="Trebuchet MS"/>
      <w:sz w:val="24"/>
    </w:rPr>
  </w:style>
  <w:style w:type="character" w:customStyle="1" w:styleId="ListparanumberedChar">
    <w:name w:val="List para numbered Char"/>
    <w:basedOn w:val="ListParagraphChar"/>
    <w:link w:val="Listparanumbered"/>
    <w:rsid w:val="00A21D37"/>
    <w:rPr>
      <w:rFonts w:ascii="Trebuchet MS" w:hAnsi="Trebuchet MS"/>
      <w:sz w:val="24"/>
    </w:rPr>
  </w:style>
  <w:style w:type="character" w:customStyle="1" w:styleId="Heading5Char">
    <w:name w:val="Heading 5 Char"/>
    <w:aliases w:val="Version Policy Year Heading 5 Char"/>
    <w:basedOn w:val="DefaultParagraphFont"/>
    <w:link w:val="Heading5"/>
    <w:uiPriority w:val="9"/>
    <w:rsid w:val="00444F62"/>
    <w:rPr>
      <w:rFonts w:ascii="Trebuchet MS" w:eastAsiaTheme="majorEastAsia" w:hAnsi="Trebuchet MS" w:cstheme="majorBidi"/>
      <w:sz w:val="18"/>
    </w:rPr>
  </w:style>
  <w:style w:type="paragraph" w:customStyle="1" w:styleId="CoverTitle">
    <w:name w:val="Cover Title"/>
    <w:basedOn w:val="Title"/>
    <w:link w:val="CoverTitleChar"/>
    <w:uiPriority w:val="1"/>
    <w:qFormat/>
    <w:rsid w:val="00D60F3D"/>
    <w:rPr>
      <w:color w:val="225580"/>
      <w:sz w:val="80"/>
    </w:rPr>
  </w:style>
  <w:style w:type="character" w:customStyle="1" w:styleId="CoverTitleChar">
    <w:name w:val="Cover Title Char"/>
    <w:basedOn w:val="DefaultParagraphFont"/>
    <w:link w:val="CoverTitle"/>
    <w:uiPriority w:val="1"/>
    <w:rsid w:val="00D60F3D"/>
    <w:rPr>
      <w:rFonts w:ascii="Trebuchet MS" w:eastAsiaTheme="majorEastAsia" w:hAnsi="Trebuchet MS" w:cstheme="majorBidi"/>
      <w:b/>
      <w:color w:val="225580"/>
      <w:spacing w:val="5"/>
      <w:kern w:val="28"/>
      <w:sz w:val="80"/>
      <w:szCs w:val="52"/>
    </w:rPr>
  </w:style>
  <w:style w:type="paragraph" w:customStyle="1" w:styleId="SubTitleCover">
    <w:name w:val="Sub Title Cover"/>
    <w:basedOn w:val="Normal"/>
    <w:link w:val="SubTitleCoverChar"/>
    <w:uiPriority w:val="1"/>
    <w:rsid w:val="001F34F5"/>
    <w:pPr>
      <w:spacing w:after="0" w:line="240" w:lineRule="auto"/>
    </w:pPr>
    <w:rPr>
      <w:rFonts w:eastAsia="Times New Roman" w:cs="Times New Roman"/>
      <w:color w:val="3C76AA"/>
      <w:sz w:val="28"/>
      <w:szCs w:val="40"/>
    </w:rPr>
  </w:style>
  <w:style w:type="character" w:customStyle="1" w:styleId="SubTitleCoverChar">
    <w:name w:val="Sub Title Cover Char"/>
    <w:basedOn w:val="DefaultParagraphFont"/>
    <w:link w:val="SubTitleCover"/>
    <w:uiPriority w:val="1"/>
    <w:rsid w:val="001F34F5"/>
    <w:rPr>
      <w:rFonts w:ascii="Trebuchet MS" w:eastAsia="Times New Roman" w:hAnsi="Trebuchet MS" w:cs="Times New Roman"/>
      <w:color w:val="3C76AA"/>
      <w:sz w:val="28"/>
      <w:szCs w:val="40"/>
    </w:rPr>
  </w:style>
  <w:style w:type="table" w:styleId="TableGrid">
    <w:name w:val="Table Grid"/>
    <w:basedOn w:val="TableNormal"/>
    <w:uiPriority w:val="39"/>
    <w:rsid w:val="00683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ighlightbox-pullouttext">
    <w:name w:val="Highlight box - pull out text"/>
    <w:basedOn w:val="Normal"/>
    <w:link w:val="Highlightbox-pullouttextChar"/>
    <w:qFormat/>
    <w:rsid w:val="003F1A57"/>
    <w:pPr>
      <w:pBdr>
        <w:top w:val="single" w:sz="24" w:space="8" w:color="3C76AA"/>
        <w:left w:val="single" w:sz="24" w:space="4" w:color="D8E5EE"/>
        <w:bottom w:val="single" w:sz="24" w:space="1" w:color="D8E5EE"/>
        <w:right w:val="single" w:sz="24" w:space="4" w:color="D8E5EE"/>
      </w:pBdr>
      <w:shd w:val="clear" w:color="auto" w:fill="D8E5EE"/>
      <w:spacing w:before="240" w:after="240" w:line="240" w:lineRule="auto"/>
      <w:outlineLvl w:val="2"/>
    </w:pPr>
    <w:rPr>
      <w:rFonts w:eastAsia="Arial" w:cs="Arial"/>
      <w:noProof/>
    </w:rPr>
  </w:style>
  <w:style w:type="character" w:customStyle="1" w:styleId="Highlightbox-pullouttextChar">
    <w:name w:val="Highlight box - pull out text Char"/>
    <w:basedOn w:val="DefaultParagraphFont"/>
    <w:link w:val="Highlightbox-pullouttext"/>
    <w:rsid w:val="003F1A57"/>
    <w:rPr>
      <w:rFonts w:ascii="Trebuchet MS" w:eastAsia="Arial" w:hAnsi="Trebuchet MS" w:cs="Arial"/>
      <w:noProof/>
      <w:sz w:val="24"/>
      <w:shd w:val="clear" w:color="auto" w:fill="D8E5EE"/>
    </w:rPr>
  </w:style>
  <w:style w:type="paragraph" w:customStyle="1" w:styleId="TableParagraph">
    <w:name w:val="Table Paragraph"/>
    <w:basedOn w:val="Normal"/>
    <w:uiPriority w:val="1"/>
    <w:rsid w:val="00E06A6C"/>
    <w:pPr>
      <w:keepNext/>
      <w:keepLines/>
      <w:spacing w:before="120" w:after="120" w:line="276" w:lineRule="auto"/>
    </w:pPr>
    <w:rPr>
      <w:rFonts w:asciiTheme="majorHAnsi" w:hAnsiTheme="majorHAnsi" w:cstheme="majorHAnsi"/>
      <w:szCs w:val="28"/>
    </w:rPr>
  </w:style>
  <w:style w:type="table" w:customStyle="1" w:styleId="NHSCSTable1">
    <w:name w:val="NHSCS Table 1"/>
    <w:basedOn w:val="TableNormal"/>
    <w:uiPriority w:val="99"/>
    <w:rsid w:val="00F4003D"/>
    <w:pPr>
      <w:spacing w:after="60" w:line="264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pPr>
        <w:wordWrap/>
        <w:spacing w:beforeLines="0" w:before="60" w:beforeAutospacing="0" w:afterLines="0" w:after="60" w:afterAutospacing="0" w:line="264" w:lineRule="auto"/>
      </w:pPr>
      <w:rPr>
        <w:rFonts w:ascii="Trebuchet MS" w:hAnsi="Trebuchet MS"/>
        <w:b/>
        <w:color w:val="FFFFFF" w:themeColor="background1"/>
        <w:sz w:val="28"/>
      </w:rPr>
      <w:tblPr/>
      <w:tcPr>
        <w:shd w:val="clear" w:color="auto" w:fill="225580"/>
      </w:tcPr>
    </w:tblStylePr>
    <w:tblStylePr w:type="lastRow">
      <w:rPr>
        <w:b/>
      </w:rPr>
      <w:tblPr/>
      <w:tcPr>
        <w:shd w:val="clear" w:color="auto" w:fill="FBFBF8" w:themeFill="background2" w:themeFillTint="33"/>
      </w:tcPr>
    </w:tblStylePr>
    <w:tblStylePr w:type="firstCol">
      <w:pPr>
        <w:jc w:val="left"/>
      </w:pPr>
    </w:tblStylePr>
  </w:style>
  <w:style w:type="table" w:customStyle="1" w:styleId="NHSCSTable2">
    <w:name w:val="NHSCS Table 2"/>
    <w:basedOn w:val="TableNormal"/>
    <w:uiPriority w:val="99"/>
    <w:rsid w:val="00A401F7"/>
    <w:pPr>
      <w:spacing w:after="0" w:line="240" w:lineRule="auto"/>
      <w:jc w:val="right"/>
    </w:pPr>
    <w:rPr>
      <w:rFonts w:ascii="Trebuchet MS" w:hAnsi="Trebuchet M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right"/>
      </w:pPr>
      <w:rPr>
        <w:rFonts w:ascii="Trebuchet MS" w:hAnsi="Trebuchet MS"/>
        <w:b/>
        <w:sz w:val="32"/>
      </w:rPr>
      <w:tblPr/>
      <w:tcPr>
        <w:shd w:val="clear" w:color="auto" w:fill="372D79"/>
      </w:tcPr>
    </w:tblStylePr>
  </w:style>
  <w:style w:type="character" w:styleId="Hyperlink">
    <w:name w:val="Hyperlink"/>
    <w:basedOn w:val="DefaultParagraphFont"/>
    <w:uiPriority w:val="99"/>
    <w:unhideWhenUsed/>
    <w:rsid w:val="00D22B82"/>
    <w:rPr>
      <w:color w:val="0000FF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E121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customStyle="1" w:styleId="Boxtext">
    <w:name w:val="Box text"/>
    <w:basedOn w:val="Findoutmore-Style1"/>
    <w:link w:val="BoxtextChar"/>
    <w:uiPriority w:val="5"/>
    <w:qFormat/>
    <w:rsid w:val="00FE286B"/>
    <w:pPr>
      <w:shd w:val="clear" w:color="auto" w:fill="FFFFFF" w:themeFill="background1"/>
      <w:spacing w:line="300" w:lineRule="atLeast"/>
    </w:pPr>
    <w:rPr>
      <w:bCs w:val="0"/>
    </w:rPr>
  </w:style>
  <w:style w:type="paragraph" w:customStyle="1" w:styleId="Findoutmore-Style1">
    <w:name w:val="Find out more - Style 1"/>
    <w:basedOn w:val="Highlightbox-pullouttext"/>
    <w:link w:val="Findoutmore-Style1Char"/>
    <w:qFormat/>
    <w:rsid w:val="007308F8"/>
    <w:pPr>
      <w:keepNext/>
      <w:keepLines/>
      <w:pBdr>
        <w:top w:val="single" w:sz="4" w:space="9" w:color="3C76AA"/>
        <w:left w:val="single" w:sz="4" w:space="9" w:color="3C76AA"/>
        <w:bottom w:val="single" w:sz="4" w:space="9" w:color="3C76AA"/>
        <w:right w:val="single" w:sz="4" w:space="9" w:color="3C76AA"/>
      </w:pBdr>
      <w:ind w:left="170"/>
    </w:pPr>
    <w:rPr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C0EB5"/>
    <w:rPr>
      <w:color w:val="605E5C"/>
      <w:shd w:val="clear" w:color="auto" w:fill="E1DFDD"/>
    </w:rPr>
  </w:style>
  <w:style w:type="character" w:customStyle="1" w:styleId="Findoutmore-Style1Char">
    <w:name w:val="Find out more - Style 1 Char"/>
    <w:basedOn w:val="Highlightbox-pullouttextChar"/>
    <w:link w:val="Findoutmore-Style1"/>
    <w:rsid w:val="007308F8"/>
    <w:rPr>
      <w:rFonts w:ascii="Trebuchet MS" w:eastAsia="Arial" w:hAnsi="Trebuchet MS" w:cs="Arial"/>
      <w:bCs/>
      <w:noProof/>
      <w:sz w:val="24"/>
      <w:shd w:val="clear" w:color="auto" w:fill="D8E5EE"/>
    </w:rPr>
  </w:style>
  <w:style w:type="paragraph" w:customStyle="1" w:styleId="Casestudytitle">
    <w:name w:val="Case study title"/>
    <w:basedOn w:val="Normal"/>
    <w:uiPriority w:val="7"/>
    <w:qFormat/>
    <w:rsid w:val="00A22099"/>
    <w:pPr>
      <w:keepNext/>
      <w:keepLines/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372D79"/>
      <w:tabs>
        <w:tab w:val="left" w:pos="7938"/>
      </w:tabs>
      <w:spacing w:before="400" w:after="120" w:line="276" w:lineRule="auto"/>
      <w:ind w:left="142" w:right="198"/>
    </w:pPr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823A9F"/>
    <w:rPr>
      <w:color w:val="808080"/>
    </w:rPr>
  </w:style>
  <w:style w:type="paragraph" w:customStyle="1" w:styleId="EntryBox">
    <w:name w:val="Entry Box"/>
    <w:basedOn w:val="Findoutmore-Style1"/>
    <w:link w:val="EntryBoxChar"/>
    <w:rsid w:val="0022076E"/>
    <w:pPr>
      <w:shd w:val="clear" w:color="auto" w:fill="FFFFFF" w:themeFill="background1"/>
    </w:pPr>
  </w:style>
  <w:style w:type="paragraph" w:customStyle="1" w:styleId="Entryboxbullet">
    <w:name w:val="Entry box bullet"/>
    <w:basedOn w:val="EntryBox"/>
    <w:link w:val="EntryboxbulletChar"/>
    <w:rsid w:val="00177180"/>
    <w:pPr>
      <w:numPr>
        <w:numId w:val="2"/>
      </w:numPr>
    </w:pPr>
  </w:style>
  <w:style w:type="character" w:customStyle="1" w:styleId="EntryBoxChar">
    <w:name w:val="Entry Box Char"/>
    <w:basedOn w:val="Findoutmore-Style1Char"/>
    <w:link w:val="EntryBox"/>
    <w:rsid w:val="0022076E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paragraph" w:customStyle="1" w:styleId="Casestudytext">
    <w:name w:val="Case study text"/>
    <w:basedOn w:val="Boxtext"/>
    <w:uiPriority w:val="8"/>
    <w:qFormat/>
    <w:rsid w:val="00A22099"/>
    <w:pPr>
      <w:pBdr>
        <w:top w:val="single" w:sz="2" w:space="8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D4D3E1"/>
      <w:spacing w:before="400" w:after="400" w:line="276" w:lineRule="auto"/>
      <w:ind w:left="142" w:right="198"/>
      <w:outlineLvl w:val="9"/>
    </w:pPr>
    <w:rPr>
      <w:rFonts w:eastAsiaTheme="minorHAnsi" w:cstheme="minorBidi"/>
      <w:noProof w:val="0"/>
    </w:rPr>
  </w:style>
  <w:style w:type="character" w:customStyle="1" w:styleId="EntryboxbulletChar">
    <w:name w:val="Entry box bullet Char"/>
    <w:basedOn w:val="EntryBoxChar"/>
    <w:link w:val="Entryboxbullet"/>
    <w:rsid w:val="00177180"/>
    <w:rPr>
      <w:rFonts w:ascii="Trebuchet MS" w:eastAsia="Arial" w:hAnsi="Trebuchet MS" w:cs="Arial"/>
      <w:bCs/>
      <w:noProof/>
      <w:sz w:val="24"/>
      <w:shd w:val="clear" w:color="auto" w:fill="FFFFFF" w:themeFill="background1"/>
    </w:rPr>
  </w:style>
  <w:style w:type="paragraph" w:styleId="IntenseQuote">
    <w:name w:val="Intense Quote"/>
    <w:basedOn w:val="Normal"/>
    <w:next w:val="Normal"/>
    <w:link w:val="IntenseQuoteChar"/>
    <w:uiPriority w:val="30"/>
    <w:rsid w:val="00D703F6"/>
    <w:pPr>
      <w:keepLines/>
      <w:pBdr>
        <w:top w:val="single" w:sz="18" w:space="12" w:color="4F81BD" w:themeColor="accent1"/>
        <w:bottom w:val="single" w:sz="18" w:space="12" w:color="4F81BD" w:themeColor="accent1"/>
      </w:pBdr>
      <w:spacing w:before="360" w:after="480" w:line="276" w:lineRule="auto"/>
      <w:ind w:left="454" w:right="454"/>
    </w:pPr>
    <w:rPr>
      <w:rFonts w:asciiTheme="minorHAnsi" w:hAnsiTheme="minorHAnsi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3F6"/>
    <w:rPr>
      <w:sz w:val="24"/>
    </w:rPr>
  </w:style>
  <w:style w:type="paragraph" w:customStyle="1" w:styleId="Pullquote">
    <w:name w:val="Pull quote"/>
    <w:basedOn w:val="IntenseQuote"/>
    <w:link w:val="PullquoteChar"/>
    <w:rsid w:val="00FD18A0"/>
    <w:pPr>
      <w:ind w:left="720"/>
    </w:pPr>
    <w:rPr>
      <w:rFonts w:ascii="Trebuchet MS" w:hAnsi="Trebuchet MS"/>
      <w:noProof/>
      <w:shd w:val="clear" w:color="auto" w:fill="FFFFFF"/>
    </w:rPr>
  </w:style>
  <w:style w:type="character" w:customStyle="1" w:styleId="PullquoteChar">
    <w:name w:val="Pull quote Char"/>
    <w:basedOn w:val="IntenseQuoteChar"/>
    <w:link w:val="Pullquote"/>
    <w:rsid w:val="00FD18A0"/>
    <w:rPr>
      <w:rFonts w:ascii="Trebuchet MS" w:hAnsi="Trebuchet MS"/>
      <w:noProof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361346"/>
    <w:rPr>
      <w:rFonts w:asciiTheme="majorHAnsi" w:eastAsiaTheme="majorEastAsia" w:hAnsiTheme="majorHAnsi" w:cstheme="majorBidi"/>
      <w:i/>
      <w:iCs/>
      <w:color w:val="1F3763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361346"/>
    <w:rPr>
      <w:rFonts w:asciiTheme="majorHAnsi" w:eastAsiaTheme="majorEastAsia" w:hAnsiTheme="majorHAnsi" w:cstheme="majorBidi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361346"/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346"/>
    <w:pPr>
      <w:spacing w:after="0" w:line="259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34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61346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3613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1346"/>
    <w:pPr>
      <w:spacing w:after="160" w:line="259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1346"/>
    <w:rPr>
      <w:rFonts w:ascii="Trebuchet MS" w:hAnsi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3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346"/>
    <w:rPr>
      <w:rFonts w:ascii="Trebuchet MS" w:hAnsi="Trebuchet M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61346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361346"/>
    <w:pPr>
      <w:tabs>
        <w:tab w:val="left" w:pos="567"/>
        <w:tab w:val="left" w:pos="1134"/>
      </w:tabs>
      <w:spacing w:after="0" w:line="259" w:lineRule="auto"/>
    </w:pPr>
    <w:rPr>
      <w:color w:val="000000" w:themeColor="text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61346"/>
    <w:rPr>
      <w:rFonts w:ascii="Trebuchet MS" w:hAnsi="Trebuchet MS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361346"/>
    <w:rPr>
      <w:vertAlign w:val="superscript"/>
    </w:rPr>
  </w:style>
  <w:style w:type="character" w:customStyle="1" w:styleId="normaltextrun">
    <w:name w:val="normaltextrun"/>
    <w:basedOn w:val="DefaultParagraphFont"/>
    <w:rsid w:val="00361346"/>
  </w:style>
  <w:style w:type="character" w:customStyle="1" w:styleId="eop">
    <w:name w:val="eop"/>
    <w:basedOn w:val="DefaultParagraphFont"/>
    <w:rsid w:val="00361346"/>
  </w:style>
  <w:style w:type="paragraph" w:styleId="Quote">
    <w:name w:val="Quote"/>
    <w:basedOn w:val="Normal"/>
    <w:next w:val="Normal"/>
    <w:link w:val="QuoteChar"/>
    <w:uiPriority w:val="29"/>
    <w:qFormat/>
    <w:rsid w:val="00361346"/>
    <w:pPr>
      <w:spacing w:before="200" w:after="160" w:line="259" w:lineRule="auto"/>
      <w:ind w:left="864" w:right="864"/>
      <w:jc w:val="center"/>
    </w:pPr>
    <w:rPr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61346"/>
    <w:rPr>
      <w:rFonts w:ascii="Trebuchet MS" w:hAnsi="Trebuchet MS"/>
      <w:i/>
      <w:iCs/>
      <w:color w:val="404040" w:themeColor="text1" w:themeTint="BF"/>
      <w:sz w:val="24"/>
      <w:szCs w:val="24"/>
    </w:rPr>
  </w:style>
  <w:style w:type="paragraph" w:styleId="TOC2">
    <w:name w:val="toc 2"/>
    <w:basedOn w:val="Normal"/>
    <w:next w:val="Normal"/>
    <w:uiPriority w:val="39"/>
    <w:unhideWhenUsed/>
    <w:rsid w:val="00361346"/>
    <w:pPr>
      <w:spacing w:after="100" w:line="259" w:lineRule="auto"/>
      <w:ind w:left="220"/>
    </w:pPr>
    <w:rPr>
      <w:szCs w:val="24"/>
    </w:rPr>
  </w:style>
  <w:style w:type="paragraph" w:styleId="TOC3">
    <w:name w:val="toc 3"/>
    <w:basedOn w:val="Normal"/>
    <w:next w:val="Normal"/>
    <w:uiPriority w:val="39"/>
    <w:unhideWhenUsed/>
    <w:rsid w:val="00361346"/>
    <w:pPr>
      <w:spacing w:after="100" w:line="259" w:lineRule="auto"/>
      <w:ind w:left="440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361346"/>
    <w:pPr>
      <w:spacing w:after="100" w:line="259" w:lineRule="auto"/>
      <w:ind w:left="660"/>
    </w:pPr>
    <w:rPr>
      <w:szCs w:val="24"/>
    </w:rPr>
  </w:style>
  <w:style w:type="paragraph" w:styleId="TOC5">
    <w:name w:val="toc 5"/>
    <w:basedOn w:val="Normal"/>
    <w:next w:val="Normal"/>
    <w:uiPriority w:val="39"/>
    <w:unhideWhenUsed/>
    <w:rsid w:val="00361346"/>
    <w:pPr>
      <w:spacing w:after="100" w:line="259" w:lineRule="auto"/>
      <w:ind w:left="880"/>
    </w:pPr>
    <w:rPr>
      <w:szCs w:val="24"/>
    </w:rPr>
  </w:style>
  <w:style w:type="paragraph" w:styleId="TOC6">
    <w:name w:val="toc 6"/>
    <w:basedOn w:val="Normal"/>
    <w:next w:val="Normal"/>
    <w:uiPriority w:val="39"/>
    <w:unhideWhenUsed/>
    <w:rsid w:val="00361346"/>
    <w:pPr>
      <w:spacing w:after="100" w:line="259" w:lineRule="auto"/>
      <w:ind w:left="1100"/>
    </w:pPr>
    <w:rPr>
      <w:szCs w:val="24"/>
    </w:rPr>
  </w:style>
  <w:style w:type="paragraph" w:styleId="TOC7">
    <w:name w:val="toc 7"/>
    <w:basedOn w:val="Normal"/>
    <w:next w:val="Normal"/>
    <w:uiPriority w:val="39"/>
    <w:unhideWhenUsed/>
    <w:rsid w:val="00361346"/>
    <w:pPr>
      <w:spacing w:after="100" w:line="259" w:lineRule="auto"/>
      <w:ind w:left="1320"/>
    </w:pPr>
    <w:rPr>
      <w:szCs w:val="24"/>
    </w:rPr>
  </w:style>
  <w:style w:type="paragraph" w:styleId="TOC8">
    <w:name w:val="toc 8"/>
    <w:basedOn w:val="Normal"/>
    <w:next w:val="Normal"/>
    <w:uiPriority w:val="39"/>
    <w:unhideWhenUsed/>
    <w:rsid w:val="00361346"/>
    <w:pPr>
      <w:spacing w:after="100" w:line="259" w:lineRule="auto"/>
      <w:ind w:left="1540"/>
    </w:pPr>
    <w:rPr>
      <w:szCs w:val="24"/>
    </w:rPr>
  </w:style>
  <w:style w:type="paragraph" w:styleId="TOC9">
    <w:name w:val="toc 9"/>
    <w:basedOn w:val="Normal"/>
    <w:next w:val="Normal"/>
    <w:uiPriority w:val="39"/>
    <w:unhideWhenUsed/>
    <w:rsid w:val="00361346"/>
    <w:pPr>
      <w:spacing w:after="100" w:line="259" w:lineRule="auto"/>
      <w:ind w:left="1760"/>
    </w:pPr>
    <w:rPr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61346"/>
    <w:pPr>
      <w:spacing w:after="0" w:line="259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1346"/>
    <w:rPr>
      <w:rFonts w:ascii="Trebuchet MS" w:hAnsi="Trebuchet MS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61346"/>
    <w:rPr>
      <w:color w:val="2B579A"/>
      <w:shd w:val="clear" w:color="auto" w:fill="E6E6E6"/>
    </w:rPr>
  </w:style>
  <w:style w:type="paragraph" w:customStyle="1" w:styleId="Tips">
    <w:name w:val="Tips"/>
    <w:basedOn w:val="Highlightbox-pullouttext"/>
    <w:link w:val="TipsChar"/>
    <w:rsid w:val="003F1A57"/>
    <w:pPr>
      <w:pBdr>
        <w:top w:val="single" w:sz="24" w:space="8" w:color="C0504D" w:themeColor="accent2"/>
        <w:left w:val="single" w:sz="24" w:space="4" w:color="F2DBDB" w:themeColor="accent2" w:themeTint="33"/>
        <w:bottom w:val="single" w:sz="24" w:space="1" w:color="F2DBDB" w:themeColor="accent2" w:themeTint="33"/>
        <w:right w:val="single" w:sz="24" w:space="4" w:color="F2DBDB" w:themeColor="accent2" w:themeTint="33"/>
      </w:pBdr>
      <w:shd w:val="clear" w:color="auto" w:fill="F2DBDB" w:themeFill="accent2" w:themeFillTint="33"/>
    </w:pPr>
    <w:rPr>
      <w:b/>
      <w:bCs/>
    </w:rPr>
  </w:style>
  <w:style w:type="character" w:customStyle="1" w:styleId="TipsChar">
    <w:name w:val="Tips Char"/>
    <w:basedOn w:val="Highlightbox-pullouttextChar"/>
    <w:link w:val="Tips"/>
    <w:rsid w:val="003F1A57"/>
    <w:rPr>
      <w:rFonts w:ascii="Trebuchet MS" w:eastAsia="Arial" w:hAnsi="Trebuchet MS" w:cs="Arial"/>
      <w:b/>
      <w:bCs/>
      <w:noProof/>
      <w:sz w:val="24"/>
      <w:shd w:val="clear" w:color="auto" w:fill="F2DBDB" w:themeFill="accent2" w:themeFillTint="33"/>
    </w:rPr>
  </w:style>
  <w:style w:type="paragraph" w:customStyle="1" w:styleId="Tippullout">
    <w:name w:val="Tip pull out"/>
    <w:basedOn w:val="Pullquote"/>
    <w:link w:val="TippulloutChar"/>
    <w:rsid w:val="004C01DC"/>
    <w:pPr>
      <w:pBdr>
        <w:top w:val="single" w:sz="18" w:space="12" w:color="D23A94"/>
        <w:bottom w:val="single" w:sz="18" w:space="12" w:color="D23A94"/>
      </w:pBdr>
    </w:pPr>
  </w:style>
  <w:style w:type="character" w:customStyle="1" w:styleId="TippulloutChar">
    <w:name w:val="Tip pull out Char"/>
    <w:basedOn w:val="PullquoteChar"/>
    <w:link w:val="Tippullout"/>
    <w:rsid w:val="004C01DC"/>
    <w:rPr>
      <w:rFonts w:ascii="Trebuchet MS" w:hAnsi="Trebuchet MS"/>
      <w:noProof/>
      <w:sz w:val="24"/>
    </w:rPr>
  </w:style>
  <w:style w:type="paragraph" w:customStyle="1" w:styleId="Hyperlinks">
    <w:name w:val="Hyperlinks"/>
    <w:basedOn w:val="Normal"/>
    <w:link w:val="HyperlinksChar"/>
    <w:qFormat/>
    <w:rsid w:val="003D5F49"/>
    <w:rPr>
      <w:color w:val="0563C1"/>
      <w:u w:val="single"/>
      <w:shd w:val="clear" w:color="auto" w:fill="E6E6E6"/>
    </w:rPr>
  </w:style>
  <w:style w:type="character" w:customStyle="1" w:styleId="HyperlinksChar">
    <w:name w:val="Hyperlinks Char"/>
    <w:basedOn w:val="DefaultParagraphFont"/>
    <w:link w:val="Hyperlinks"/>
    <w:rsid w:val="003D5F49"/>
    <w:rPr>
      <w:rFonts w:ascii="Trebuchet MS" w:hAnsi="Trebuchet MS"/>
      <w:color w:val="0563C1"/>
      <w:sz w:val="24"/>
      <w:u w:val="single"/>
    </w:rPr>
  </w:style>
  <w:style w:type="paragraph" w:customStyle="1" w:styleId="Exclamationpullout">
    <w:name w:val="Exclamation pull out"/>
    <w:basedOn w:val="Pullquote"/>
    <w:link w:val="ExclamationpulloutChar"/>
    <w:qFormat/>
    <w:rsid w:val="00C6068F"/>
    <w:pPr>
      <w:pBdr>
        <w:top w:val="single" w:sz="18" w:space="12" w:color="7030A0"/>
        <w:bottom w:val="single" w:sz="18" w:space="12" w:color="7030A0"/>
      </w:pBdr>
    </w:pPr>
  </w:style>
  <w:style w:type="character" w:customStyle="1" w:styleId="ExclamationpulloutChar">
    <w:name w:val="Exclamation pull out Char"/>
    <w:basedOn w:val="PullquoteChar"/>
    <w:link w:val="Exclamationpullout"/>
    <w:rsid w:val="00C6068F"/>
    <w:rPr>
      <w:rFonts w:ascii="Trebuchet MS" w:hAnsi="Trebuchet MS"/>
      <w:noProof/>
      <w:sz w:val="24"/>
    </w:rPr>
  </w:style>
  <w:style w:type="paragraph" w:customStyle="1" w:styleId="Textoptionsandinstructions">
    <w:name w:val="Text options and instructions"/>
    <w:basedOn w:val="Boxtext"/>
    <w:link w:val="TextoptionsandinstructionsChar"/>
    <w:qFormat/>
    <w:rsid w:val="002D71DF"/>
    <w:rPr>
      <w:color w:val="365F91" w:themeColor="accent1" w:themeShade="BF"/>
    </w:rPr>
  </w:style>
  <w:style w:type="character" w:customStyle="1" w:styleId="BoxtextChar">
    <w:name w:val="Box text Char"/>
    <w:basedOn w:val="Findoutmore-Style1Char"/>
    <w:link w:val="Boxtext"/>
    <w:uiPriority w:val="5"/>
    <w:rsid w:val="002D71DF"/>
    <w:rPr>
      <w:rFonts w:ascii="Trebuchet MS" w:eastAsia="Arial" w:hAnsi="Trebuchet MS" w:cs="Arial"/>
      <w:bCs w:val="0"/>
      <w:noProof/>
      <w:sz w:val="24"/>
      <w:shd w:val="clear" w:color="auto" w:fill="FFFFFF" w:themeFill="background1"/>
    </w:rPr>
  </w:style>
  <w:style w:type="character" w:customStyle="1" w:styleId="TextoptionsandinstructionsChar">
    <w:name w:val="Text options and instructions Char"/>
    <w:basedOn w:val="BoxtextChar"/>
    <w:link w:val="Textoptionsandinstructions"/>
    <w:rsid w:val="002D71DF"/>
    <w:rPr>
      <w:rFonts w:ascii="Trebuchet MS" w:eastAsia="Arial" w:hAnsi="Trebuchet MS" w:cs="Arial"/>
      <w:bCs w:val="0"/>
      <w:noProof/>
      <w:color w:val="365F91" w:themeColor="accent1" w:themeShade="BF"/>
      <w:sz w:val="24"/>
      <w:shd w:val="clear" w:color="auto" w:fill="FFFFFF" w:themeFill="background1"/>
    </w:rPr>
  </w:style>
  <w:style w:type="paragraph" w:customStyle="1" w:styleId="Subheading">
    <w:name w:val="Subheading"/>
    <w:basedOn w:val="Boxtext"/>
    <w:link w:val="SubheadingChar"/>
    <w:qFormat/>
    <w:rsid w:val="002D71DF"/>
    <w:rPr>
      <w:b/>
      <w:bCs/>
    </w:rPr>
  </w:style>
  <w:style w:type="character" w:customStyle="1" w:styleId="SubheadingChar">
    <w:name w:val="Subheading Char"/>
    <w:basedOn w:val="BoxtextChar"/>
    <w:link w:val="Subheading"/>
    <w:rsid w:val="002D71DF"/>
    <w:rPr>
      <w:rFonts w:ascii="Trebuchet MS" w:eastAsia="Arial" w:hAnsi="Trebuchet MS" w:cs="Arial"/>
      <w:b/>
      <w:bCs/>
      <w:noProof/>
      <w:sz w:val="24"/>
      <w:shd w:val="clear" w:color="auto" w:fill="FFFFFF" w:themeFill="background1"/>
    </w:rPr>
  </w:style>
  <w:style w:type="paragraph" w:styleId="Header">
    <w:name w:val="header"/>
    <w:basedOn w:val="Normal"/>
    <w:link w:val="HeaderChar"/>
    <w:uiPriority w:val="99"/>
    <w:unhideWhenUsed/>
    <w:rsid w:val="00827B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B7A"/>
    <w:rPr>
      <w:rFonts w:ascii="Trebuchet MS" w:hAnsi="Trebuchet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9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3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15544b21f86550db2177b4780dc8284b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f33c494d05de4ad9c50fdcb9c204cc5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55507C-BD78-42FB-AA29-A61500208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DC4384-5660-4973-BD05-C52AD07A86C9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customXml/itemProps3.xml><?xml version="1.0" encoding="utf-8"?>
<ds:datastoreItem xmlns:ds="http://schemas.openxmlformats.org/officeDocument/2006/customXml" ds:itemID="{086BEDC3-906C-4AF8-BF57-8CC2028E28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0E9B81-B314-453A-A7FC-0C7E9A86C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Standar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1171</Characters>
  <Application>Microsoft Office Word</Application>
  <DocSecurity>0</DocSecurity>
  <Lines>75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2024-09-24T14:18:00Z</dcterms:created>
  <dcterms:modified xsi:type="dcterms:W3CDTF">2026-09-15T14:17:00Z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MediaServiceImageTags">
    <vt:lpwstr/>
  </property>
</Properties>
</file>